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AD" w:rsidRPr="00F76DAC" w:rsidRDefault="004F76AD" w:rsidP="00307616">
      <w:pPr>
        <w:widowControl w:val="0"/>
        <w:spacing w:after="0"/>
        <w:ind w:firstLine="567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76DA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Слайд 1</w:t>
      </w:r>
    </w:p>
    <w:p w:rsidR="001D6FCE" w:rsidRPr="00F76DAC" w:rsidRDefault="004F76AD" w:rsidP="00307616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6DAC">
        <w:rPr>
          <w:rFonts w:ascii="Times New Roman" w:hAnsi="Times New Roman" w:cs="Times New Roman"/>
          <w:sz w:val="28"/>
          <w:szCs w:val="28"/>
          <w:lang w:val="uk-UA"/>
        </w:rPr>
        <w:t>Доброго дня!</w:t>
      </w:r>
    </w:p>
    <w:p w:rsidR="004F76AD" w:rsidRPr="00F76DAC" w:rsidRDefault="004F76AD" w:rsidP="00307616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6DAC">
        <w:rPr>
          <w:rFonts w:ascii="Times New Roman" w:hAnsi="Times New Roman" w:cs="Times New Roman"/>
          <w:sz w:val="28"/>
          <w:szCs w:val="28"/>
          <w:lang w:val="uk-UA"/>
        </w:rPr>
        <w:t xml:space="preserve">Дозвольте презентувати Вам роботу ДНЗ ясел-садка № 6 «Дзвіночок» протягом 2014-2015 </w:t>
      </w:r>
      <w:proofErr w:type="spellStart"/>
      <w:r w:rsidRPr="00F76DAC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F76DA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40B0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F5567" w:rsidRPr="00F76DAC" w:rsidRDefault="005F5567" w:rsidP="00307616">
      <w:pPr>
        <w:pStyle w:val="HTML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  <w:r w:rsidRPr="00F76DAC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Загальні відомості про ДНЗ</w:t>
      </w:r>
    </w:p>
    <w:p w:rsidR="00F90F92" w:rsidRPr="00F76DAC" w:rsidRDefault="00F90F92" w:rsidP="00F90F92">
      <w:pPr>
        <w:widowControl w:val="0"/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</w:pPr>
      <w:r w:rsidRPr="00F76DA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Слайд 2</w:t>
      </w:r>
    </w:p>
    <w:p w:rsidR="004F76AD" w:rsidRPr="00F76DAC" w:rsidRDefault="004F76AD" w:rsidP="00307616">
      <w:pPr>
        <w:pStyle w:val="HTML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DAC">
        <w:rPr>
          <w:rFonts w:ascii="Times New Roman" w:hAnsi="Times New Roman" w:cs="Times New Roman"/>
          <w:sz w:val="28"/>
          <w:szCs w:val="28"/>
        </w:rPr>
        <w:t xml:space="preserve">Освітня діяльність закладу здійснювалась відповідно до </w:t>
      </w:r>
      <w:r w:rsidR="00F90F92">
        <w:rPr>
          <w:rFonts w:ascii="Times New Roman" w:hAnsi="Times New Roman" w:cs="Times New Roman"/>
          <w:sz w:val="28"/>
          <w:szCs w:val="28"/>
        </w:rPr>
        <w:t>чинного законодавства</w:t>
      </w:r>
      <w:r w:rsidRPr="00F76DAC">
        <w:rPr>
          <w:rFonts w:ascii="Times New Roman" w:hAnsi="Times New Roman" w:cs="Times New Roman"/>
          <w:sz w:val="28"/>
          <w:szCs w:val="28"/>
        </w:rPr>
        <w:t>, «Положення про дошкільний навчальний заклад», Статуту ДНЗ</w:t>
      </w:r>
      <w:r w:rsidR="00257D5E" w:rsidRPr="00F76DAC">
        <w:rPr>
          <w:rFonts w:ascii="Times New Roman" w:hAnsi="Times New Roman" w:cs="Times New Roman"/>
          <w:sz w:val="28"/>
          <w:szCs w:val="28"/>
        </w:rPr>
        <w:t xml:space="preserve"> та</w:t>
      </w:r>
      <w:r w:rsidRPr="00F76DAC">
        <w:rPr>
          <w:rFonts w:ascii="Times New Roman" w:hAnsi="Times New Roman" w:cs="Times New Roman"/>
          <w:sz w:val="28"/>
          <w:szCs w:val="28"/>
        </w:rPr>
        <w:t xml:space="preserve"> Правил внутрішнього трудового розпорядку. </w:t>
      </w:r>
    </w:p>
    <w:p w:rsidR="00A54A58" w:rsidRDefault="00A54A58" w:rsidP="00307616">
      <w:pPr>
        <w:widowControl w:val="0"/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</w:pPr>
    </w:p>
    <w:p w:rsidR="00A54A58" w:rsidRPr="0053099A" w:rsidRDefault="00A54A58" w:rsidP="00A54A5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099A">
        <w:rPr>
          <w:rFonts w:ascii="Times New Roman" w:hAnsi="Times New Roman" w:cs="Times New Roman"/>
          <w:sz w:val="28"/>
          <w:szCs w:val="28"/>
        </w:rPr>
        <w:t>Стратегія</w:t>
      </w:r>
      <w:proofErr w:type="spellEnd"/>
      <w:r w:rsidRPr="0053099A">
        <w:rPr>
          <w:rFonts w:ascii="Times New Roman" w:hAnsi="Times New Roman" w:cs="Times New Roman"/>
          <w:sz w:val="28"/>
          <w:szCs w:val="28"/>
        </w:rPr>
        <w:t xml:space="preserve"> і тактика </w:t>
      </w:r>
      <w:proofErr w:type="spellStart"/>
      <w:r w:rsidRPr="0053099A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530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99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30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99A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53099A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53099A">
        <w:rPr>
          <w:rFonts w:ascii="Times New Roman" w:hAnsi="Times New Roman" w:cs="Times New Roman"/>
          <w:sz w:val="28"/>
          <w:szCs w:val="28"/>
        </w:rPr>
        <w:t>відображена</w:t>
      </w:r>
      <w:proofErr w:type="spellEnd"/>
      <w:r w:rsidRPr="0053099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3099A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530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99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3099A">
        <w:rPr>
          <w:rFonts w:ascii="Times New Roman" w:hAnsi="Times New Roman" w:cs="Times New Roman"/>
          <w:sz w:val="28"/>
          <w:szCs w:val="28"/>
        </w:rPr>
        <w:t xml:space="preserve"> ДНЗ на 2012-2017роки</w:t>
      </w:r>
      <w:r w:rsidRPr="0053099A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530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99A">
        <w:rPr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Pr="00530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99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3099A">
        <w:rPr>
          <w:rFonts w:ascii="Times New Roman" w:hAnsi="Times New Roman" w:cs="Times New Roman"/>
          <w:sz w:val="28"/>
          <w:szCs w:val="28"/>
        </w:rPr>
        <w:t xml:space="preserve"> закладу на 2010- 2015</w:t>
      </w:r>
      <w:r w:rsidRPr="005309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099A">
        <w:rPr>
          <w:rFonts w:ascii="Times New Roman" w:hAnsi="Times New Roman" w:cs="Times New Roman"/>
          <w:sz w:val="28"/>
          <w:szCs w:val="28"/>
        </w:rPr>
        <w:t xml:space="preserve">роки та в </w:t>
      </w:r>
      <w:proofErr w:type="spellStart"/>
      <w:proofErr w:type="gramStart"/>
      <w:r w:rsidRPr="0053099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3099A">
        <w:rPr>
          <w:rFonts w:ascii="Times New Roman" w:hAnsi="Times New Roman" w:cs="Times New Roman"/>
          <w:sz w:val="28"/>
          <w:szCs w:val="28"/>
        </w:rPr>
        <w:t>ічному</w:t>
      </w:r>
      <w:proofErr w:type="spellEnd"/>
      <w:r w:rsidRPr="00530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99A">
        <w:rPr>
          <w:rFonts w:ascii="Times New Roman" w:hAnsi="Times New Roman" w:cs="Times New Roman"/>
          <w:sz w:val="28"/>
          <w:szCs w:val="28"/>
        </w:rPr>
        <w:t>плані</w:t>
      </w:r>
      <w:proofErr w:type="spellEnd"/>
      <w:r w:rsidRPr="0053099A">
        <w:rPr>
          <w:rFonts w:ascii="Times New Roman" w:hAnsi="Times New Roman" w:cs="Times New Roman"/>
          <w:sz w:val="28"/>
          <w:szCs w:val="28"/>
        </w:rPr>
        <w:t>.</w:t>
      </w:r>
    </w:p>
    <w:p w:rsidR="00A54A58" w:rsidRDefault="00A54A58" w:rsidP="00307616">
      <w:pPr>
        <w:widowControl w:val="0"/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</w:pPr>
    </w:p>
    <w:p w:rsidR="00BA7C07" w:rsidRPr="00F76DAC" w:rsidRDefault="00BA7C07" w:rsidP="00307616">
      <w:pPr>
        <w:widowControl w:val="0"/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</w:pPr>
      <w:r w:rsidRPr="00F76DA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 xml:space="preserve">Слайд </w:t>
      </w:r>
      <w:r w:rsidR="00F90F9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3</w:t>
      </w:r>
    </w:p>
    <w:p w:rsidR="00F94A06" w:rsidRPr="00F76DAC" w:rsidRDefault="00925117" w:rsidP="00307616">
      <w:pPr>
        <w:widowControl w:val="0"/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Упродовж 2014-2015 навчального року навчально-виховний процес дошкільного закладу був спрямований на вирішення г</w:t>
      </w:r>
      <w:r w:rsidR="005B5278"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оловно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ї</w:t>
      </w:r>
      <w:r w:rsidR="005B5278"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мет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="005B5278"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47B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закладу та 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річних завдань</w:t>
      </w:r>
      <w:r w:rsidR="009A273E"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при визначені яких враховані їх сучасність, актуальність, аналіз результатів роботи за 2013-2014 </w:t>
      </w:r>
      <w:proofErr w:type="spellStart"/>
      <w:r w:rsidR="009A273E"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н.р.</w:t>
      </w:r>
      <w:r w:rsidR="00020D7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proofErr w:type="spellEnd"/>
      <w:r w:rsidR="00020D7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саме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F97528" w:rsidRPr="00F76DAC" w:rsidRDefault="00BA7C07" w:rsidP="00307616">
      <w:pPr>
        <w:pStyle w:val="HTML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6DA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F90F92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2A2C32" w:rsidRPr="00F76DAC" w:rsidRDefault="002A2C32" w:rsidP="00307616">
      <w:pPr>
        <w:widowControl w:val="0"/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Дошкільний навчальний заклад розрахований на 1</w:t>
      </w:r>
      <w:r w:rsidR="00CA0D70"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34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місц</w:t>
      </w:r>
      <w:r w:rsidR="00CA0D70"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а в 201</w:t>
      </w:r>
      <w:r w:rsidR="00CA0D70"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201</w:t>
      </w:r>
      <w:r w:rsidR="00CA0D70"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н.р</w:t>
      </w:r>
      <w:proofErr w:type="spellEnd"/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виховувалися 16</w:t>
      </w:r>
      <w:r w:rsidR="00CA0D70"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дітей дошкільного віку. </w:t>
      </w:r>
      <w:r w:rsidR="003A1FE3"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Станом н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 </w:t>
      </w:r>
      <w:r w:rsidR="00CA0D70"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4E52B7"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CA0D70"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трав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ня в закладі нараховується 15</w:t>
      </w:r>
      <w:r w:rsidR="004E52B7"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чоловік. У закладі функціонують 6 груп для дітей </w:t>
      </w:r>
      <w:r w:rsidR="00CA0D70"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молодшого та старшого 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дошкільного віку, 1 група </w:t>
      </w:r>
      <w:r w:rsidR="00CA0D70"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раннього віку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755E8A" w:rsidRPr="00755E8A" w:rsidRDefault="00755E8A" w:rsidP="00307616">
      <w:pPr>
        <w:widowControl w:val="0"/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</w:pPr>
      <w:r w:rsidRPr="00755E8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 xml:space="preserve">Слайд </w:t>
      </w:r>
      <w:r w:rsidR="00F90F9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5</w:t>
      </w:r>
    </w:p>
    <w:p w:rsidR="00D35656" w:rsidRPr="00F76DAC" w:rsidRDefault="00D35656" w:rsidP="00307616">
      <w:pPr>
        <w:widowControl w:val="0"/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</w:t>
      </w:r>
      <w:r w:rsidR="0009381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ДНЗ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створені належні умови для якісної організації,</w:t>
      </w:r>
      <w:r w:rsidRPr="00F76D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життєдіяльності та проведення виховного процесу</w:t>
      </w:r>
      <w:r w:rsidR="00A8210C"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всі групи естетично </w:t>
      </w:r>
      <w:r w:rsidRPr="00943B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оформлені, затишні, впорядковані меблями відповідно </w:t>
      </w:r>
      <w:r w:rsidR="00943B9F" w:rsidRPr="00943B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 </w:t>
      </w:r>
      <w:r w:rsidR="00A8210C" w:rsidRPr="00943B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вікови</w:t>
      </w:r>
      <w:r w:rsidR="00943B9F" w:rsidRPr="00943B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</w:t>
      </w:r>
      <w:r w:rsidR="00A8210C" w:rsidRPr="00943B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особливост</w:t>
      </w:r>
      <w:r w:rsidR="00943B9F" w:rsidRPr="00943B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ей</w:t>
      </w:r>
      <w:r w:rsidR="00A8210C" w:rsidRPr="00943B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дітей</w:t>
      </w:r>
      <w:r w:rsidRPr="00943B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а також відповідають гігієнічним та санітарним вимогам</w:t>
      </w:r>
      <w:r w:rsidR="00A8210C" w:rsidRPr="00943B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43B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розвиваючого середовища. 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Оснащення </w:t>
      </w:r>
      <w:proofErr w:type="spellStart"/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освітньо-виховного</w:t>
      </w:r>
      <w:proofErr w:type="spellEnd"/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процесу згідно з Типовим переліком обов’язкового обладнання та інвентарю покращилось на 5% і становить 97%. </w:t>
      </w:r>
    </w:p>
    <w:p w:rsidR="0014689E" w:rsidRPr="00F76DAC" w:rsidRDefault="0014689E" w:rsidP="00307616">
      <w:pPr>
        <w:pStyle w:val="HTML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6DA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F90F92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BA7C07" w:rsidRPr="0053099A" w:rsidRDefault="00A0194B" w:rsidP="00307616">
      <w:pPr>
        <w:pStyle w:val="4"/>
        <w:keepNext w:val="0"/>
        <w:keepLines w:val="0"/>
        <w:widowControl w:val="0"/>
        <w:spacing w:before="0"/>
        <w:ind w:firstLine="567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</w:pPr>
      <w:r w:rsidRPr="0053099A"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  <w:t>Кадрове забезпечення</w:t>
      </w:r>
    </w:p>
    <w:p w:rsidR="00150A6E" w:rsidRPr="0053099A" w:rsidRDefault="00150A6E" w:rsidP="00150A6E">
      <w:pPr>
        <w:pStyle w:val="4"/>
        <w:keepNext w:val="0"/>
        <w:keepLines w:val="0"/>
        <w:widowControl w:val="0"/>
        <w:spacing w:before="0" w:line="295" w:lineRule="atLeast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3099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ДНЗ № </w:t>
      </w:r>
      <w:r w:rsidRPr="0053099A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6</w:t>
      </w:r>
      <w:r w:rsidRPr="0053099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укомплектований </w:t>
      </w:r>
      <w:proofErr w:type="spellStart"/>
      <w:r w:rsidRPr="0053099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педагогічними</w:t>
      </w:r>
      <w:proofErr w:type="spellEnd"/>
      <w:r w:rsidRPr="0053099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кадрами до складу </w:t>
      </w:r>
      <w:proofErr w:type="spellStart"/>
      <w:r w:rsidRPr="0053099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якого</w:t>
      </w:r>
      <w:proofErr w:type="spellEnd"/>
      <w:r w:rsidRPr="0053099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53099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входять</w:t>
      </w:r>
      <w:proofErr w:type="spellEnd"/>
      <w:r w:rsidRPr="0053099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53099A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15</w:t>
      </w:r>
      <w:r w:rsidRPr="0053099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53099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педпрацівників</w:t>
      </w:r>
      <w:proofErr w:type="spellEnd"/>
      <w:r w:rsidRPr="0053099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: 1 </w:t>
      </w:r>
      <w:proofErr w:type="spellStart"/>
      <w:r w:rsidRPr="0053099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завідувач</w:t>
      </w:r>
      <w:proofErr w:type="spellEnd"/>
      <w:r w:rsidRPr="0053099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, 1 </w:t>
      </w:r>
      <w:proofErr w:type="spellStart"/>
      <w:r w:rsidRPr="0053099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вихователь</w:t>
      </w:r>
      <w:proofErr w:type="spellEnd"/>
      <w:r w:rsidRPr="0053099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– методист, 1 </w:t>
      </w:r>
      <w:proofErr w:type="spellStart"/>
      <w:r w:rsidRPr="0053099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практичний</w:t>
      </w:r>
      <w:proofErr w:type="spellEnd"/>
      <w:r w:rsidRPr="0053099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психолог, 2 </w:t>
      </w:r>
      <w:proofErr w:type="spellStart"/>
      <w:r w:rsidRPr="0053099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музичних</w:t>
      </w:r>
      <w:proofErr w:type="spellEnd"/>
      <w:r w:rsidRPr="0053099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53099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керівника</w:t>
      </w:r>
      <w:proofErr w:type="spellEnd"/>
      <w:r w:rsidRPr="0053099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 1</w:t>
      </w:r>
      <w:r w:rsidRPr="0053099A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0</w:t>
      </w:r>
      <w:r w:rsidRPr="0053099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53099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вихователів</w:t>
      </w:r>
      <w:proofErr w:type="spellEnd"/>
      <w:r w:rsidRPr="0053099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. </w:t>
      </w:r>
      <w:proofErr w:type="gramStart"/>
      <w:r w:rsidRPr="0053099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З</w:t>
      </w:r>
      <w:proofErr w:type="gramEnd"/>
      <w:r w:rsidRPr="0053099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53099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вищою</w:t>
      </w:r>
      <w:proofErr w:type="spellEnd"/>
      <w:r w:rsidRPr="0053099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53099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освітою</w:t>
      </w:r>
      <w:proofErr w:type="spellEnd"/>
      <w:r w:rsidRPr="0053099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– </w:t>
      </w:r>
      <w:r w:rsidRPr="0053099A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8</w:t>
      </w:r>
      <w:r w:rsidRPr="0053099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53099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педагогів</w:t>
      </w:r>
      <w:proofErr w:type="spellEnd"/>
      <w:r w:rsidRPr="0053099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, з </w:t>
      </w:r>
      <w:r w:rsidRPr="0053099A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не повною вищою</w:t>
      </w:r>
      <w:r w:rsidRPr="0053099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53099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освітою</w:t>
      </w:r>
      <w:proofErr w:type="spellEnd"/>
      <w:r w:rsidRPr="0053099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– </w:t>
      </w:r>
      <w:r w:rsidRPr="0053099A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7</w:t>
      </w:r>
      <w:r w:rsidRPr="0053099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педагог</w:t>
      </w:r>
      <w:proofErr w:type="spellStart"/>
      <w:r w:rsidRPr="0053099A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ів</w:t>
      </w:r>
      <w:proofErr w:type="spellEnd"/>
      <w:r w:rsidRPr="0053099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</w:p>
    <w:p w:rsidR="00150A6E" w:rsidRPr="0053099A" w:rsidRDefault="00A144A5" w:rsidP="00150A6E">
      <w:pPr>
        <w:pStyle w:val="4"/>
        <w:keepNext w:val="0"/>
        <w:keepLines w:val="0"/>
        <w:widowControl w:val="0"/>
        <w:spacing w:before="0" w:line="295" w:lineRule="atLeast"/>
        <w:ind w:firstLine="567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  <w:lang w:val="uk-UA"/>
        </w:rPr>
      </w:pPr>
      <w:r w:rsidRPr="0053099A"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  <w:t>1</w:t>
      </w:r>
      <w:r w:rsidR="00150A6E" w:rsidRPr="0053099A"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  <w:lang w:val="uk-UA"/>
        </w:rPr>
        <w:t xml:space="preserve"> педагог ма</w:t>
      </w:r>
      <w:r w:rsidRPr="0053099A"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  <w:lang w:val="uk-UA"/>
        </w:rPr>
        <w:t>є</w:t>
      </w:r>
      <w:r w:rsidR="00150A6E" w:rsidRPr="0053099A"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  <w:lang w:val="uk-UA"/>
        </w:rPr>
        <w:t xml:space="preserve"> вищу категорію, 1 педагог – І категорію, 1 педагог – ІІ категорію, 7 педагогів – спеціалісти. 4 педагоги мають звання «вихователь-методист», 8 педагогам </w:t>
      </w:r>
      <w:proofErr w:type="gramStart"/>
      <w:r w:rsidR="00150A6E" w:rsidRPr="0053099A"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  <w:lang w:val="uk-UA"/>
        </w:rPr>
        <w:t>присво</w:t>
      </w:r>
      <w:proofErr w:type="gramEnd"/>
      <w:r w:rsidR="00150A6E" w:rsidRPr="0053099A"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  <w:lang w:val="uk-UA"/>
        </w:rPr>
        <w:t xml:space="preserve">єно 9 тарифний розряд </w:t>
      </w:r>
    </w:p>
    <w:p w:rsidR="0001027C" w:rsidRDefault="0001027C" w:rsidP="0001027C">
      <w:pPr>
        <w:widowControl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Освітній</w:t>
      </w:r>
      <w:r w:rsidRPr="003D4EDC">
        <w:rPr>
          <w:rFonts w:ascii="Times New Roman" w:hAnsi="Times New Roman" w:cs="Times New Roman"/>
          <w:sz w:val="24"/>
          <w:szCs w:val="24"/>
          <w:lang w:val="uk-UA"/>
        </w:rPr>
        <w:t xml:space="preserve"> рівень педагогічних працівників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96"/>
        <w:gridCol w:w="1270"/>
        <w:gridCol w:w="1098"/>
        <w:gridCol w:w="1107"/>
        <w:gridCol w:w="1350"/>
        <w:gridCol w:w="1673"/>
        <w:gridCol w:w="1577"/>
      </w:tblGrid>
      <w:tr w:rsidR="0001027C" w:rsidRPr="00F97DBC" w:rsidTr="00F40D3B">
        <w:tc>
          <w:tcPr>
            <w:tcW w:w="1496" w:type="dxa"/>
            <w:vMerge w:val="restart"/>
          </w:tcPr>
          <w:p w:rsidR="0001027C" w:rsidRPr="00F97DBC" w:rsidRDefault="0001027C" w:rsidP="00F40D3B">
            <w:pPr>
              <w:widowControl w:val="0"/>
              <w:jc w:val="center"/>
              <w:rPr>
                <w:sz w:val="24"/>
                <w:szCs w:val="24"/>
              </w:rPr>
            </w:pPr>
            <w:r w:rsidRPr="00F97DBC">
              <w:rPr>
                <w:sz w:val="24"/>
                <w:szCs w:val="24"/>
              </w:rPr>
              <w:lastRenderedPageBreak/>
              <w:t>Навчальні роки</w:t>
            </w:r>
          </w:p>
        </w:tc>
        <w:tc>
          <w:tcPr>
            <w:tcW w:w="1270" w:type="dxa"/>
            <w:vMerge w:val="restart"/>
          </w:tcPr>
          <w:p w:rsidR="0001027C" w:rsidRPr="00F97DBC" w:rsidRDefault="0001027C" w:rsidP="00F40D3B">
            <w:pPr>
              <w:widowControl w:val="0"/>
              <w:jc w:val="center"/>
              <w:rPr>
                <w:sz w:val="24"/>
                <w:szCs w:val="24"/>
              </w:rPr>
            </w:pPr>
            <w:r w:rsidRPr="00F97DBC">
              <w:rPr>
                <w:sz w:val="24"/>
                <w:szCs w:val="24"/>
              </w:rPr>
              <w:t>Всього педагогів</w:t>
            </w:r>
          </w:p>
        </w:tc>
        <w:tc>
          <w:tcPr>
            <w:tcW w:w="6805" w:type="dxa"/>
            <w:gridSpan w:val="5"/>
          </w:tcPr>
          <w:p w:rsidR="0001027C" w:rsidRPr="00F97DBC" w:rsidRDefault="0001027C" w:rsidP="00F40D3B">
            <w:pPr>
              <w:widowControl w:val="0"/>
              <w:jc w:val="center"/>
              <w:rPr>
                <w:sz w:val="24"/>
                <w:szCs w:val="24"/>
              </w:rPr>
            </w:pPr>
            <w:r w:rsidRPr="00F97DBC">
              <w:rPr>
                <w:sz w:val="24"/>
                <w:szCs w:val="24"/>
              </w:rPr>
              <w:t>Фахова освіта</w:t>
            </w:r>
          </w:p>
        </w:tc>
      </w:tr>
      <w:tr w:rsidR="0001027C" w:rsidRPr="00F97DBC" w:rsidTr="00F40D3B">
        <w:tc>
          <w:tcPr>
            <w:tcW w:w="1496" w:type="dxa"/>
            <w:vMerge/>
          </w:tcPr>
          <w:p w:rsidR="0001027C" w:rsidRPr="00F97DBC" w:rsidRDefault="0001027C" w:rsidP="00F40D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01027C" w:rsidRPr="00F97DBC" w:rsidRDefault="0001027C" w:rsidP="00F40D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01027C" w:rsidRPr="00F97DBC" w:rsidRDefault="0001027C" w:rsidP="00F40D3B">
            <w:pPr>
              <w:widowControl w:val="0"/>
              <w:jc w:val="center"/>
              <w:rPr>
                <w:sz w:val="24"/>
                <w:szCs w:val="24"/>
              </w:rPr>
            </w:pPr>
            <w:r w:rsidRPr="00F97DBC">
              <w:rPr>
                <w:sz w:val="24"/>
                <w:szCs w:val="24"/>
              </w:rPr>
              <w:t>Повна вища</w:t>
            </w:r>
          </w:p>
        </w:tc>
        <w:tc>
          <w:tcPr>
            <w:tcW w:w="1107" w:type="dxa"/>
          </w:tcPr>
          <w:p w:rsidR="0001027C" w:rsidRPr="00F97DBC" w:rsidRDefault="0001027C" w:rsidP="00F40D3B">
            <w:pPr>
              <w:widowControl w:val="0"/>
              <w:jc w:val="center"/>
              <w:rPr>
                <w:sz w:val="24"/>
                <w:szCs w:val="24"/>
              </w:rPr>
            </w:pPr>
            <w:r w:rsidRPr="00F97DBC">
              <w:rPr>
                <w:sz w:val="24"/>
                <w:szCs w:val="24"/>
              </w:rPr>
              <w:t>Базова вища</w:t>
            </w:r>
          </w:p>
        </w:tc>
        <w:tc>
          <w:tcPr>
            <w:tcW w:w="1350" w:type="dxa"/>
          </w:tcPr>
          <w:p w:rsidR="0001027C" w:rsidRPr="00F97DBC" w:rsidRDefault="0001027C" w:rsidP="00F40D3B">
            <w:pPr>
              <w:widowControl w:val="0"/>
              <w:jc w:val="center"/>
              <w:rPr>
                <w:sz w:val="24"/>
                <w:szCs w:val="24"/>
              </w:rPr>
            </w:pPr>
            <w:r w:rsidRPr="00F97DBC">
              <w:rPr>
                <w:sz w:val="24"/>
                <w:szCs w:val="24"/>
              </w:rPr>
              <w:t>Не повна вища</w:t>
            </w:r>
          </w:p>
        </w:tc>
        <w:tc>
          <w:tcPr>
            <w:tcW w:w="1673" w:type="dxa"/>
          </w:tcPr>
          <w:p w:rsidR="0001027C" w:rsidRPr="00F97DBC" w:rsidRDefault="0001027C" w:rsidP="00F40D3B">
            <w:pPr>
              <w:widowControl w:val="0"/>
              <w:jc w:val="center"/>
              <w:rPr>
                <w:sz w:val="24"/>
                <w:szCs w:val="24"/>
              </w:rPr>
            </w:pPr>
            <w:r w:rsidRPr="00F97DBC">
              <w:rPr>
                <w:sz w:val="24"/>
                <w:szCs w:val="24"/>
              </w:rPr>
              <w:t>Навчаються (заочно)</w:t>
            </w:r>
          </w:p>
        </w:tc>
        <w:tc>
          <w:tcPr>
            <w:tcW w:w="1577" w:type="dxa"/>
          </w:tcPr>
          <w:p w:rsidR="0001027C" w:rsidRPr="00F97DBC" w:rsidRDefault="0001027C" w:rsidP="00F40D3B">
            <w:pPr>
              <w:widowControl w:val="0"/>
              <w:ind w:right="-144"/>
              <w:jc w:val="center"/>
              <w:rPr>
                <w:sz w:val="24"/>
                <w:szCs w:val="24"/>
              </w:rPr>
            </w:pPr>
            <w:r w:rsidRPr="00F97DBC">
              <w:rPr>
                <w:sz w:val="24"/>
                <w:szCs w:val="24"/>
              </w:rPr>
              <w:t>З них не мають фахової освіти</w:t>
            </w:r>
          </w:p>
        </w:tc>
      </w:tr>
      <w:tr w:rsidR="0001027C" w:rsidRPr="00F97DBC" w:rsidTr="00F40D3B">
        <w:tc>
          <w:tcPr>
            <w:tcW w:w="1496" w:type="dxa"/>
          </w:tcPr>
          <w:p w:rsidR="0001027C" w:rsidRPr="00F97DBC" w:rsidRDefault="0001027C" w:rsidP="00F40D3B">
            <w:pPr>
              <w:widowControl w:val="0"/>
              <w:jc w:val="center"/>
              <w:rPr>
                <w:sz w:val="24"/>
                <w:szCs w:val="24"/>
              </w:rPr>
            </w:pPr>
            <w:r w:rsidRPr="00F97DBC">
              <w:rPr>
                <w:sz w:val="24"/>
                <w:szCs w:val="24"/>
              </w:rPr>
              <w:t>2013-2014</w:t>
            </w:r>
          </w:p>
        </w:tc>
        <w:tc>
          <w:tcPr>
            <w:tcW w:w="1270" w:type="dxa"/>
          </w:tcPr>
          <w:p w:rsidR="0001027C" w:rsidRPr="00F97DBC" w:rsidRDefault="0001027C" w:rsidP="00F40D3B">
            <w:pPr>
              <w:widowControl w:val="0"/>
              <w:jc w:val="center"/>
              <w:rPr>
                <w:sz w:val="24"/>
                <w:szCs w:val="24"/>
              </w:rPr>
            </w:pPr>
            <w:r w:rsidRPr="00F97DBC">
              <w:rPr>
                <w:sz w:val="24"/>
                <w:szCs w:val="24"/>
              </w:rPr>
              <w:t>15</w:t>
            </w:r>
          </w:p>
        </w:tc>
        <w:tc>
          <w:tcPr>
            <w:tcW w:w="1098" w:type="dxa"/>
          </w:tcPr>
          <w:p w:rsidR="0001027C" w:rsidRPr="00F97DBC" w:rsidRDefault="0001027C" w:rsidP="00F40D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7" w:type="dxa"/>
          </w:tcPr>
          <w:p w:rsidR="0001027C" w:rsidRPr="00F97DBC" w:rsidRDefault="0001027C" w:rsidP="00F40D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01027C" w:rsidRPr="00F97DBC" w:rsidRDefault="0001027C" w:rsidP="00F40D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73" w:type="dxa"/>
          </w:tcPr>
          <w:p w:rsidR="0001027C" w:rsidRPr="00F97DBC" w:rsidRDefault="0001027C" w:rsidP="00F40D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7" w:type="dxa"/>
            <w:vAlign w:val="center"/>
          </w:tcPr>
          <w:p w:rsidR="0001027C" w:rsidRPr="00C6516B" w:rsidRDefault="0001027C" w:rsidP="00F40D3B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1027C" w:rsidRPr="00F97DBC" w:rsidTr="00F40D3B">
        <w:tc>
          <w:tcPr>
            <w:tcW w:w="1496" w:type="dxa"/>
          </w:tcPr>
          <w:p w:rsidR="0001027C" w:rsidRPr="00F97DBC" w:rsidRDefault="0001027C" w:rsidP="00F40D3B">
            <w:pPr>
              <w:widowControl w:val="0"/>
              <w:jc w:val="center"/>
              <w:rPr>
                <w:sz w:val="24"/>
                <w:szCs w:val="24"/>
              </w:rPr>
            </w:pPr>
            <w:r w:rsidRPr="00F97DBC">
              <w:rPr>
                <w:sz w:val="24"/>
                <w:szCs w:val="24"/>
              </w:rPr>
              <w:t>2014-2015</w:t>
            </w:r>
          </w:p>
        </w:tc>
        <w:tc>
          <w:tcPr>
            <w:tcW w:w="1270" w:type="dxa"/>
          </w:tcPr>
          <w:p w:rsidR="0001027C" w:rsidRPr="00F97DBC" w:rsidRDefault="0001027C" w:rsidP="00F40D3B">
            <w:pPr>
              <w:widowControl w:val="0"/>
              <w:jc w:val="center"/>
              <w:rPr>
                <w:sz w:val="24"/>
                <w:szCs w:val="24"/>
              </w:rPr>
            </w:pPr>
            <w:r w:rsidRPr="00F97DBC">
              <w:rPr>
                <w:sz w:val="24"/>
                <w:szCs w:val="24"/>
              </w:rPr>
              <w:t>15</w:t>
            </w:r>
          </w:p>
        </w:tc>
        <w:tc>
          <w:tcPr>
            <w:tcW w:w="1098" w:type="dxa"/>
          </w:tcPr>
          <w:p w:rsidR="0001027C" w:rsidRPr="00F97DBC" w:rsidRDefault="0001027C" w:rsidP="00F40D3B">
            <w:pPr>
              <w:widowControl w:val="0"/>
              <w:jc w:val="center"/>
              <w:rPr>
                <w:sz w:val="24"/>
                <w:szCs w:val="24"/>
              </w:rPr>
            </w:pPr>
            <w:r w:rsidRPr="00F97DBC">
              <w:rPr>
                <w:sz w:val="24"/>
                <w:szCs w:val="24"/>
              </w:rPr>
              <w:t>8</w:t>
            </w:r>
          </w:p>
        </w:tc>
        <w:tc>
          <w:tcPr>
            <w:tcW w:w="1107" w:type="dxa"/>
          </w:tcPr>
          <w:p w:rsidR="0001027C" w:rsidRPr="00F97DBC" w:rsidRDefault="0001027C" w:rsidP="00F40D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01027C" w:rsidRPr="00F97DBC" w:rsidRDefault="0001027C" w:rsidP="00F40D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73" w:type="dxa"/>
          </w:tcPr>
          <w:p w:rsidR="0001027C" w:rsidRPr="00F97DBC" w:rsidRDefault="0001027C" w:rsidP="00F40D3B">
            <w:pPr>
              <w:widowControl w:val="0"/>
              <w:jc w:val="center"/>
              <w:rPr>
                <w:sz w:val="24"/>
                <w:szCs w:val="24"/>
              </w:rPr>
            </w:pPr>
            <w:r w:rsidRPr="00F97DBC">
              <w:rPr>
                <w:sz w:val="24"/>
                <w:szCs w:val="24"/>
              </w:rPr>
              <w:t>2</w:t>
            </w:r>
          </w:p>
        </w:tc>
        <w:tc>
          <w:tcPr>
            <w:tcW w:w="1577" w:type="dxa"/>
            <w:vAlign w:val="center"/>
          </w:tcPr>
          <w:p w:rsidR="0001027C" w:rsidRPr="00F97DBC" w:rsidRDefault="0001027C" w:rsidP="00F40D3B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F97DBC">
              <w:rPr>
                <w:sz w:val="24"/>
                <w:szCs w:val="24"/>
              </w:rPr>
              <w:t>5</w:t>
            </w:r>
          </w:p>
        </w:tc>
      </w:tr>
    </w:tbl>
    <w:p w:rsidR="0001027C" w:rsidRDefault="0001027C" w:rsidP="0001027C">
      <w:pPr>
        <w:widowControl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1027C" w:rsidRDefault="0001027C" w:rsidP="0001027C">
      <w:pPr>
        <w:widowControl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D4EDC">
        <w:rPr>
          <w:rFonts w:ascii="Times New Roman" w:hAnsi="Times New Roman" w:cs="Times New Roman"/>
          <w:sz w:val="24"/>
          <w:szCs w:val="24"/>
          <w:lang w:val="uk-UA"/>
        </w:rPr>
        <w:t xml:space="preserve">Кваліфікаційний рівень педагогічних працівників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61"/>
        <w:gridCol w:w="1218"/>
        <w:gridCol w:w="1169"/>
        <w:gridCol w:w="1122"/>
        <w:gridCol w:w="1006"/>
        <w:gridCol w:w="1020"/>
        <w:gridCol w:w="1311"/>
        <w:gridCol w:w="1464"/>
      </w:tblGrid>
      <w:tr w:rsidR="0001027C" w:rsidRPr="007C5778" w:rsidTr="00F40D3B">
        <w:tc>
          <w:tcPr>
            <w:tcW w:w="1261" w:type="dxa"/>
            <w:vMerge w:val="restart"/>
          </w:tcPr>
          <w:p w:rsidR="0001027C" w:rsidRPr="000F6CEB" w:rsidRDefault="0001027C" w:rsidP="00F40D3B">
            <w:pPr>
              <w:widowControl w:val="0"/>
              <w:jc w:val="center"/>
              <w:rPr>
                <w:sz w:val="24"/>
                <w:szCs w:val="24"/>
              </w:rPr>
            </w:pPr>
            <w:r w:rsidRPr="000F6CEB">
              <w:rPr>
                <w:sz w:val="24"/>
                <w:szCs w:val="24"/>
              </w:rPr>
              <w:t>Навчальні роки</w:t>
            </w:r>
          </w:p>
        </w:tc>
        <w:tc>
          <w:tcPr>
            <w:tcW w:w="1224" w:type="dxa"/>
            <w:vMerge w:val="restart"/>
          </w:tcPr>
          <w:p w:rsidR="0001027C" w:rsidRPr="000F6CEB" w:rsidRDefault="0001027C" w:rsidP="00F40D3B">
            <w:pPr>
              <w:widowControl w:val="0"/>
              <w:jc w:val="center"/>
              <w:rPr>
                <w:sz w:val="24"/>
                <w:szCs w:val="24"/>
              </w:rPr>
            </w:pPr>
            <w:r w:rsidRPr="000F6CEB">
              <w:rPr>
                <w:sz w:val="24"/>
                <w:szCs w:val="24"/>
              </w:rPr>
              <w:t>Всього педагогів</w:t>
            </w:r>
          </w:p>
        </w:tc>
        <w:tc>
          <w:tcPr>
            <w:tcW w:w="1198" w:type="dxa"/>
            <w:vMerge w:val="restart"/>
          </w:tcPr>
          <w:p w:rsidR="0001027C" w:rsidRPr="000F6CEB" w:rsidRDefault="0001027C" w:rsidP="00F40D3B">
            <w:pPr>
              <w:widowControl w:val="0"/>
              <w:jc w:val="center"/>
              <w:rPr>
                <w:sz w:val="24"/>
                <w:szCs w:val="24"/>
              </w:rPr>
            </w:pPr>
            <w:r w:rsidRPr="000F6CEB">
              <w:rPr>
                <w:sz w:val="24"/>
                <w:szCs w:val="24"/>
              </w:rPr>
              <w:t>Молоді фахівці</w:t>
            </w:r>
          </w:p>
        </w:tc>
        <w:tc>
          <w:tcPr>
            <w:tcW w:w="4706" w:type="dxa"/>
            <w:gridSpan w:val="4"/>
            <w:tcBorders>
              <w:right w:val="single" w:sz="4" w:space="0" w:color="auto"/>
            </w:tcBorders>
          </w:tcPr>
          <w:p w:rsidR="0001027C" w:rsidRPr="000F6CEB" w:rsidRDefault="0001027C" w:rsidP="00F40D3B">
            <w:pPr>
              <w:widowControl w:val="0"/>
              <w:jc w:val="center"/>
              <w:rPr>
                <w:sz w:val="24"/>
                <w:szCs w:val="24"/>
              </w:rPr>
            </w:pPr>
            <w:r w:rsidRPr="000F6CEB">
              <w:rPr>
                <w:sz w:val="24"/>
                <w:szCs w:val="24"/>
              </w:rPr>
              <w:t xml:space="preserve">Категорії </w:t>
            </w:r>
          </w:p>
        </w:tc>
        <w:tc>
          <w:tcPr>
            <w:tcW w:w="1464" w:type="dxa"/>
            <w:vMerge w:val="restart"/>
            <w:tcBorders>
              <w:left w:val="single" w:sz="4" w:space="0" w:color="auto"/>
            </w:tcBorders>
          </w:tcPr>
          <w:p w:rsidR="0001027C" w:rsidRPr="000F6CEB" w:rsidRDefault="0001027C" w:rsidP="00F40D3B">
            <w:pPr>
              <w:widowControl w:val="0"/>
              <w:jc w:val="center"/>
              <w:rPr>
                <w:sz w:val="24"/>
                <w:szCs w:val="24"/>
              </w:rPr>
            </w:pPr>
            <w:r w:rsidRPr="000F6CEB">
              <w:rPr>
                <w:sz w:val="24"/>
                <w:szCs w:val="24"/>
              </w:rPr>
              <w:t>Педагогічне  звання</w:t>
            </w:r>
          </w:p>
        </w:tc>
      </w:tr>
      <w:tr w:rsidR="0001027C" w:rsidRPr="007C5778" w:rsidTr="00F40D3B">
        <w:tc>
          <w:tcPr>
            <w:tcW w:w="1261" w:type="dxa"/>
            <w:vMerge/>
          </w:tcPr>
          <w:p w:rsidR="0001027C" w:rsidRPr="000F6CEB" w:rsidRDefault="0001027C" w:rsidP="00F40D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01027C" w:rsidRPr="000F6CEB" w:rsidRDefault="0001027C" w:rsidP="00F40D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vMerge/>
          </w:tcPr>
          <w:p w:rsidR="0001027C" w:rsidRPr="000F6CEB" w:rsidRDefault="0001027C" w:rsidP="00F40D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01027C" w:rsidRPr="000F6CEB" w:rsidRDefault="0001027C" w:rsidP="00F40D3B">
            <w:pPr>
              <w:widowControl w:val="0"/>
              <w:jc w:val="center"/>
              <w:rPr>
                <w:sz w:val="24"/>
                <w:szCs w:val="24"/>
              </w:rPr>
            </w:pPr>
            <w:r w:rsidRPr="000F6CEB">
              <w:rPr>
                <w:sz w:val="24"/>
                <w:szCs w:val="24"/>
              </w:rPr>
              <w:t xml:space="preserve">Вища </w:t>
            </w:r>
          </w:p>
        </w:tc>
        <w:tc>
          <w:tcPr>
            <w:tcW w:w="1107" w:type="dxa"/>
          </w:tcPr>
          <w:p w:rsidR="0001027C" w:rsidRPr="000F6CEB" w:rsidRDefault="0001027C" w:rsidP="00F40D3B">
            <w:pPr>
              <w:widowControl w:val="0"/>
              <w:jc w:val="center"/>
              <w:rPr>
                <w:sz w:val="24"/>
                <w:szCs w:val="24"/>
              </w:rPr>
            </w:pPr>
            <w:r w:rsidRPr="000F6CEB">
              <w:rPr>
                <w:sz w:val="24"/>
                <w:szCs w:val="24"/>
              </w:rPr>
              <w:t>І</w:t>
            </w:r>
          </w:p>
        </w:tc>
        <w:tc>
          <w:tcPr>
            <w:tcW w:w="1117" w:type="dxa"/>
          </w:tcPr>
          <w:p w:rsidR="0001027C" w:rsidRPr="000F6CEB" w:rsidRDefault="0001027C" w:rsidP="00F40D3B">
            <w:pPr>
              <w:widowControl w:val="0"/>
              <w:jc w:val="center"/>
              <w:rPr>
                <w:sz w:val="24"/>
                <w:szCs w:val="24"/>
              </w:rPr>
            </w:pPr>
            <w:r w:rsidRPr="000F6CEB">
              <w:rPr>
                <w:sz w:val="24"/>
                <w:szCs w:val="24"/>
              </w:rPr>
              <w:t>ІІ</w:t>
            </w: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01027C" w:rsidRPr="000F6CEB" w:rsidRDefault="0001027C" w:rsidP="00F40D3B">
            <w:pPr>
              <w:widowControl w:val="0"/>
              <w:jc w:val="center"/>
              <w:rPr>
                <w:sz w:val="24"/>
                <w:szCs w:val="24"/>
              </w:rPr>
            </w:pPr>
            <w:r w:rsidRPr="000F6CEB">
              <w:rPr>
                <w:sz w:val="24"/>
                <w:szCs w:val="24"/>
              </w:rPr>
              <w:t xml:space="preserve">Спеціаліст </w:t>
            </w:r>
          </w:p>
        </w:tc>
        <w:tc>
          <w:tcPr>
            <w:tcW w:w="1464" w:type="dxa"/>
            <w:vMerge/>
            <w:tcBorders>
              <w:left w:val="single" w:sz="4" w:space="0" w:color="auto"/>
            </w:tcBorders>
          </w:tcPr>
          <w:p w:rsidR="0001027C" w:rsidRPr="000F6CEB" w:rsidRDefault="0001027C" w:rsidP="00F40D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144A5" w:rsidRPr="00A144A5" w:rsidTr="00F40D3B">
        <w:tc>
          <w:tcPr>
            <w:tcW w:w="1261" w:type="dxa"/>
          </w:tcPr>
          <w:p w:rsidR="0001027C" w:rsidRPr="00A144A5" w:rsidRDefault="0001027C" w:rsidP="00F40D3B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A144A5">
              <w:rPr>
                <w:color w:val="FF0000"/>
                <w:sz w:val="24"/>
                <w:szCs w:val="24"/>
              </w:rPr>
              <w:t>2013-2014</w:t>
            </w:r>
          </w:p>
        </w:tc>
        <w:tc>
          <w:tcPr>
            <w:tcW w:w="1224" w:type="dxa"/>
          </w:tcPr>
          <w:p w:rsidR="0001027C" w:rsidRPr="00A144A5" w:rsidRDefault="0001027C" w:rsidP="00F40D3B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A144A5">
              <w:rPr>
                <w:color w:val="FF0000"/>
                <w:sz w:val="24"/>
                <w:szCs w:val="24"/>
              </w:rPr>
              <w:t>15</w:t>
            </w:r>
          </w:p>
        </w:tc>
        <w:tc>
          <w:tcPr>
            <w:tcW w:w="1198" w:type="dxa"/>
          </w:tcPr>
          <w:p w:rsidR="0001027C" w:rsidRPr="00A144A5" w:rsidRDefault="0001027C" w:rsidP="00F40D3B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A144A5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1171" w:type="dxa"/>
            <w:vAlign w:val="center"/>
          </w:tcPr>
          <w:p w:rsidR="0001027C" w:rsidRPr="00A144A5" w:rsidRDefault="0001027C" w:rsidP="00F40D3B">
            <w:pPr>
              <w:widowControl w:val="0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A144A5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107" w:type="dxa"/>
            <w:vAlign w:val="center"/>
          </w:tcPr>
          <w:p w:rsidR="0001027C" w:rsidRPr="00A144A5" w:rsidRDefault="0001027C" w:rsidP="00F40D3B">
            <w:pPr>
              <w:widowControl w:val="0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A144A5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117" w:type="dxa"/>
            <w:vAlign w:val="center"/>
          </w:tcPr>
          <w:p w:rsidR="0001027C" w:rsidRPr="00A144A5" w:rsidRDefault="0001027C" w:rsidP="00F40D3B">
            <w:pPr>
              <w:widowControl w:val="0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A144A5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311" w:type="dxa"/>
            <w:vAlign w:val="center"/>
          </w:tcPr>
          <w:p w:rsidR="0001027C" w:rsidRPr="00A144A5" w:rsidRDefault="0001027C" w:rsidP="00F40D3B">
            <w:pPr>
              <w:widowControl w:val="0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A144A5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1464" w:type="dxa"/>
            <w:vAlign w:val="center"/>
          </w:tcPr>
          <w:p w:rsidR="0001027C" w:rsidRPr="00A144A5" w:rsidRDefault="0001027C" w:rsidP="00F40D3B">
            <w:pPr>
              <w:widowControl w:val="0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A144A5">
              <w:rPr>
                <w:color w:val="FF0000"/>
                <w:sz w:val="24"/>
                <w:szCs w:val="24"/>
              </w:rPr>
              <w:t>5</w:t>
            </w:r>
          </w:p>
        </w:tc>
      </w:tr>
      <w:tr w:rsidR="00A144A5" w:rsidRPr="00A144A5" w:rsidTr="00F40D3B">
        <w:tc>
          <w:tcPr>
            <w:tcW w:w="1261" w:type="dxa"/>
          </w:tcPr>
          <w:p w:rsidR="0001027C" w:rsidRPr="00A144A5" w:rsidRDefault="0001027C" w:rsidP="00F40D3B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A144A5">
              <w:rPr>
                <w:color w:val="FF0000"/>
                <w:sz w:val="24"/>
                <w:szCs w:val="24"/>
              </w:rPr>
              <w:t>2014-2015</w:t>
            </w:r>
          </w:p>
        </w:tc>
        <w:tc>
          <w:tcPr>
            <w:tcW w:w="1224" w:type="dxa"/>
          </w:tcPr>
          <w:p w:rsidR="0001027C" w:rsidRPr="00A144A5" w:rsidRDefault="0001027C" w:rsidP="00F40D3B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A144A5">
              <w:rPr>
                <w:color w:val="FF0000"/>
                <w:sz w:val="24"/>
                <w:szCs w:val="24"/>
              </w:rPr>
              <w:t>15</w:t>
            </w:r>
          </w:p>
        </w:tc>
        <w:tc>
          <w:tcPr>
            <w:tcW w:w="1198" w:type="dxa"/>
          </w:tcPr>
          <w:p w:rsidR="0001027C" w:rsidRPr="00A144A5" w:rsidRDefault="0001027C" w:rsidP="00F40D3B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A144A5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1171" w:type="dxa"/>
            <w:vAlign w:val="center"/>
          </w:tcPr>
          <w:p w:rsidR="0001027C" w:rsidRPr="00A144A5" w:rsidRDefault="0001027C" w:rsidP="00F40D3B">
            <w:pPr>
              <w:widowControl w:val="0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A144A5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107" w:type="dxa"/>
            <w:vAlign w:val="center"/>
          </w:tcPr>
          <w:p w:rsidR="0001027C" w:rsidRPr="00A144A5" w:rsidRDefault="0001027C" w:rsidP="00F40D3B">
            <w:pPr>
              <w:widowControl w:val="0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A144A5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117" w:type="dxa"/>
            <w:vAlign w:val="center"/>
          </w:tcPr>
          <w:p w:rsidR="0001027C" w:rsidRPr="00A144A5" w:rsidRDefault="0001027C" w:rsidP="00F40D3B">
            <w:pPr>
              <w:widowControl w:val="0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A144A5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311" w:type="dxa"/>
            <w:vAlign w:val="center"/>
          </w:tcPr>
          <w:p w:rsidR="0001027C" w:rsidRPr="00A144A5" w:rsidRDefault="0001027C" w:rsidP="00F40D3B">
            <w:pPr>
              <w:widowControl w:val="0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A144A5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1464" w:type="dxa"/>
            <w:vAlign w:val="center"/>
          </w:tcPr>
          <w:p w:rsidR="0001027C" w:rsidRPr="00A144A5" w:rsidRDefault="0001027C" w:rsidP="00F40D3B">
            <w:pPr>
              <w:widowControl w:val="0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A144A5">
              <w:rPr>
                <w:color w:val="FF0000"/>
                <w:sz w:val="24"/>
                <w:szCs w:val="24"/>
              </w:rPr>
              <w:t>4</w:t>
            </w:r>
          </w:p>
        </w:tc>
      </w:tr>
    </w:tbl>
    <w:p w:rsidR="0001027C" w:rsidRDefault="0001027C" w:rsidP="00307616">
      <w:pPr>
        <w:pStyle w:val="4"/>
        <w:keepNext w:val="0"/>
        <w:keepLines w:val="0"/>
        <w:widowControl w:val="0"/>
        <w:spacing w:before="0"/>
        <w:ind w:firstLine="567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en-US"/>
        </w:rPr>
      </w:pPr>
    </w:p>
    <w:p w:rsidR="0014689E" w:rsidRPr="00F76DAC" w:rsidRDefault="0014689E" w:rsidP="00307616">
      <w:pPr>
        <w:pStyle w:val="4"/>
        <w:keepNext w:val="0"/>
        <w:keepLines w:val="0"/>
        <w:widowControl w:val="0"/>
        <w:spacing w:before="0"/>
        <w:ind w:firstLine="567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  <w:r w:rsidRPr="00755E8A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З боку </w:t>
      </w:r>
      <w:r w:rsidR="00647BC7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адміністрації</w:t>
      </w:r>
      <w:r w:rsidRPr="00755E8A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постійно проводиться аналіз кваліфікаційного рівня педагогів та доцільність їх розстановки.</w:t>
      </w:r>
      <w:r w:rsidRPr="00755E8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09381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Заклад </w:t>
      </w:r>
      <w:r w:rsidRPr="00F76DAC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повністю </w:t>
      </w:r>
      <w:r w:rsidR="00BA7C07" w:rsidRPr="00F76DA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укомплектований </w:t>
      </w:r>
      <w:proofErr w:type="spellStart"/>
      <w:r w:rsidR="00BA7C07" w:rsidRPr="00F76DA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педагогічними</w:t>
      </w:r>
      <w:proofErr w:type="spellEnd"/>
      <w:r w:rsidR="00BA7C07" w:rsidRPr="00F76DA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кадрами</w:t>
      </w:r>
      <w:r w:rsidR="00755E8A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та</w:t>
      </w:r>
      <w:r w:rsidR="00C52DA9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</w:t>
      </w:r>
      <w:r w:rsidR="00755E8A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з</w:t>
      </w:r>
      <w:r w:rsidRPr="00F76DAC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алишаються стабільними показники якісної характеристики педагогічних кадрі</w:t>
      </w:r>
      <w:proofErr w:type="gramStart"/>
      <w:r w:rsidRPr="00F76DAC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в</w:t>
      </w:r>
      <w:proofErr w:type="gramEnd"/>
      <w:r w:rsidRPr="00F76DAC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.</w:t>
      </w:r>
    </w:p>
    <w:p w:rsidR="0014689E" w:rsidRPr="00F76DAC" w:rsidRDefault="003377EF" w:rsidP="00307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2014-2015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курсову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перепідготовку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Миколаївському</w:t>
      </w:r>
      <w:proofErr w:type="spellEnd"/>
      <w:proofErr w:type="gramStart"/>
      <w:r w:rsidRPr="00F76DA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F76DAC">
        <w:rPr>
          <w:rFonts w:ascii="Times New Roman" w:hAnsi="Times New Roman" w:cs="Times New Roman"/>
          <w:sz w:val="28"/>
          <w:szCs w:val="28"/>
        </w:rPr>
        <w:t xml:space="preserve">ІППО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пройшли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r w:rsidR="00257D5E" w:rsidRPr="00F76DA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76DAC">
        <w:rPr>
          <w:rFonts w:ascii="Times New Roman" w:hAnsi="Times New Roman" w:cs="Times New Roman"/>
          <w:sz w:val="28"/>
          <w:szCs w:val="28"/>
        </w:rPr>
        <w:t xml:space="preserve"> педагога,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становить 100%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плану –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графіку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закладу. </w:t>
      </w:r>
    </w:p>
    <w:p w:rsidR="00647BC7" w:rsidRPr="00F76DAC" w:rsidRDefault="00647BC7" w:rsidP="00647B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76DA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Слайд </w:t>
      </w:r>
      <w:r w:rsidR="00F90F9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</w:p>
    <w:p w:rsidR="003377EF" w:rsidRPr="00F76DAC" w:rsidRDefault="00257D5E" w:rsidP="00307616">
      <w:pPr>
        <w:pStyle w:val="4"/>
        <w:keepNext w:val="0"/>
        <w:keepLines w:val="0"/>
        <w:widowControl w:val="0"/>
        <w:spacing w:before="0"/>
        <w:ind w:firstLine="567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  <w:r w:rsidRPr="00F76DAC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Спільно з завідувачем ДНЗ № 11 Цушко О.Б. розроблено</w:t>
      </w:r>
      <w:r w:rsidR="00C52DA9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раціональний</w:t>
      </w:r>
      <w:r w:rsidRPr="00F76DAC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план проведення а</w:t>
      </w:r>
      <w:r w:rsidR="003377EF" w:rsidRPr="00F76DAC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тестаці</w:t>
      </w:r>
      <w:r w:rsidRPr="00F76DAC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ї педагогів ДНЗ № 6 та 11</w:t>
      </w:r>
      <w:r w:rsidR="003377EF" w:rsidRPr="00F76DAC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згідно нового Типового положення </w:t>
      </w:r>
      <w:r w:rsidRPr="00F76DAC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та </w:t>
      </w:r>
      <w:r w:rsidR="003377EF" w:rsidRPr="00F76DAC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проведена атестація педагогічних працівників. </w:t>
      </w:r>
    </w:p>
    <w:p w:rsidR="003377EF" w:rsidRPr="00F76DAC" w:rsidRDefault="00257D5E" w:rsidP="00307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6DAC">
        <w:rPr>
          <w:rFonts w:ascii="Times New Roman" w:hAnsi="Times New Roman" w:cs="Times New Roman"/>
          <w:sz w:val="28"/>
          <w:szCs w:val="28"/>
          <w:lang w:val="uk-UA"/>
        </w:rPr>
        <w:t>Атест</w:t>
      </w:r>
      <w:r w:rsidR="003A1FE3" w:rsidRPr="00F76DAC">
        <w:rPr>
          <w:rFonts w:ascii="Times New Roman" w:hAnsi="Times New Roman" w:cs="Times New Roman"/>
          <w:sz w:val="28"/>
          <w:szCs w:val="28"/>
          <w:lang w:val="uk-UA"/>
        </w:rPr>
        <w:t>ацію пройшли</w:t>
      </w:r>
      <w:r w:rsidRPr="00F76DAC">
        <w:rPr>
          <w:rFonts w:ascii="Times New Roman" w:hAnsi="Times New Roman" w:cs="Times New Roman"/>
          <w:sz w:val="28"/>
          <w:szCs w:val="28"/>
          <w:lang w:val="uk-UA"/>
        </w:rPr>
        <w:t xml:space="preserve"> всі педагоги</w:t>
      </w:r>
      <w:r w:rsidR="00647BC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377EF" w:rsidRPr="00F76D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377EF" w:rsidRPr="00F76DAC" w:rsidRDefault="00B206C2" w:rsidP="00307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76DA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Слайд </w:t>
      </w:r>
      <w:r w:rsidR="00F90F9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</w:p>
    <w:p w:rsidR="00794834" w:rsidRPr="00F76DAC" w:rsidRDefault="00B206C2" w:rsidP="00307616">
      <w:pPr>
        <w:pStyle w:val="4"/>
        <w:keepNext w:val="0"/>
        <w:keepLines w:val="0"/>
        <w:widowControl w:val="0"/>
        <w:spacing w:before="0"/>
        <w:ind w:firstLine="567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  <w:r w:rsidRPr="00F76DAC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Час диктує все нові й нові вимоги до педагога, </w:t>
      </w:r>
      <w:r w:rsidR="00647BC7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стає</w:t>
      </w:r>
      <w:r w:rsidRPr="00F76DAC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необхідним для вихователя в</w:t>
      </w:r>
      <w:r w:rsidR="00020D78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исокий рівень</w:t>
      </w:r>
      <w:r w:rsidRPr="00F76DAC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володі</w:t>
      </w:r>
      <w:r w:rsidR="00020D78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ння</w:t>
      </w:r>
      <w:r w:rsidRPr="00F76DAC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ІКТ, тому протягом року всі вихователі </w:t>
      </w:r>
      <w:r w:rsidR="007E45A5" w:rsidRPr="00F76DAC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більш </w:t>
      </w:r>
      <w:r w:rsidRPr="00F76DAC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активно в</w:t>
      </w:r>
      <w:r w:rsidR="007E45A5" w:rsidRPr="00F76DAC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икористовували під час </w:t>
      </w:r>
      <w:r w:rsidRPr="00F76DAC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навчал</w:t>
      </w:r>
      <w:r w:rsidR="007E45A5" w:rsidRPr="00F76DAC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ь</w:t>
      </w:r>
      <w:r w:rsidRPr="00F76DAC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но-виховн</w:t>
      </w:r>
      <w:r w:rsidR="007E45A5" w:rsidRPr="00F76DAC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ого</w:t>
      </w:r>
      <w:r w:rsidRPr="00F76DAC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</w:t>
      </w:r>
      <w:r w:rsidR="00C26177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процесу </w:t>
      </w:r>
      <w:r w:rsidR="007E45A5" w:rsidRPr="00F76DAC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сучасні інформаційні технології.</w:t>
      </w:r>
      <w:r w:rsidR="00B512A9" w:rsidRPr="00F76DAC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Це спряло підвищенню мотивації та пізнавальної активності дошкільників, </w:t>
      </w:r>
      <w:r w:rsidR="00794834" w:rsidRPr="00F76DAC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дозволило отримувати задоволення від захопливого процесу пізнання, зануритися в яскравий</w:t>
      </w:r>
      <w:r w:rsidR="00C26177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,</w:t>
      </w:r>
      <w:r w:rsidR="00794834" w:rsidRPr="00F76DAC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барвистий світ нового та цікавого.</w:t>
      </w:r>
    </w:p>
    <w:p w:rsidR="00AA12CD" w:rsidRDefault="007F36B1" w:rsidP="00307616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6DAC">
        <w:rPr>
          <w:rFonts w:ascii="Times New Roman" w:hAnsi="Times New Roman" w:cs="Times New Roman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0D78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Pr="00F76D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закладі створені</w:t>
      </w:r>
      <w:r w:rsidRPr="00F76D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0D78">
        <w:rPr>
          <w:rFonts w:ascii="Times New Roman" w:hAnsi="Times New Roman" w:cs="Times New Roman"/>
          <w:sz w:val="28"/>
          <w:szCs w:val="28"/>
          <w:lang w:val="uk-UA"/>
        </w:rPr>
        <w:t xml:space="preserve">всі </w:t>
      </w:r>
      <w:r w:rsidRPr="00F76DAC">
        <w:rPr>
          <w:rFonts w:ascii="Times New Roman" w:hAnsi="Times New Roman" w:cs="Times New Roman"/>
          <w:sz w:val="28"/>
          <w:szCs w:val="28"/>
          <w:lang w:val="uk-UA"/>
        </w:rPr>
        <w:t>належн</w:t>
      </w:r>
      <w:r w:rsidR="00020D78">
        <w:rPr>
          <w:rFonts w:ascii="Times New Roman" w:hAnsi="Times New Roman" w:cs="Times New Roman"/>
          <w:sz w:val="28"/>
          <w:szCs w:val="28"/>
          <w:lang w:val="uk-UA"/>
        </w:rPr>
        <w:t>і умови.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536E0" w:rsidRPr="00F76DAC" w:rsidRDefault="00D536E0" w:rsidP="00307616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комп’ютерною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6DAC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F76DAC">
        <w:rPr>
          <w:rFonts w:ascii="Times New Roman" w:hAnsi="Times New Roman" w:cs="Times New Roman"/>
          <w:sz w:val="28"/>
          <w:szCs w:val="28"/>
        </w:rPr>
        <w:t>ікою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вирішує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проблему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інформатизації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грамотних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користувачів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. </w:t>
      </w:r>
      <w:r w:rsidR="00C26177">
        <w:rPr>
          <w:rFonts w:ascii="Times New Roman" w:hAnsi="Times New Roman" w:cs="Times New Roman"/>
          <w:sz w:val="28"/>
          <w:szCs w:val="28"/>
        </w:rPr>
        <w:t>П</w:t>
      </w:r>
      <w:r w:rsidRPr="00F76DAC">
        <w:rPr>
          <w:rFonts w:ascii="Times New Roman" w:hAnsi="Times New Roman" w:cs="Times New Roman"/>
          <w:sz w:val="28"/>
          <w:szCs w:val="28"/>
        </w:rPr>
        <w:t>роведен</w:t>
      </w:r>
      <w:r w:rsidR="00C26177">
        <w:rPr>
          <w:rFonts w:ascii="Times New Roman" w:hAnsi="Times New Roman" w:cs="Times New Roman"/>
          <w:sz w:val="28"/>
          <w:szCs w:val="28"/>
        </w:rPr>
        <w:t xml:space="preserve">ий </w:t>
      </w:r>
      <w:proofErr w:type="spellStart"/>
      <w:r w:rsidR="00C26177">
        <w:rPr>
          <w:rFonts w:ascii="Times New Roman" w:hAnsi="Times New Roman" w:cs="Times New Roman"/>
          <w:sz w:val="28"/>
          <w:szCs w:val="28"/>
        </w:rPr>
        <w:t>анал</w:t>
      </w:r>
      <w:proofErr w:type="spellEnd"/>
      <w:r w:rsidR="00C26177">
        <w:rPr>
          <w:rFonts w:ascii="Times New Roman" w:hAnsi="Times New Roman" w:cs="Times New Roman"/>
          <w:sz w:val="28"/>
          <w:szCs w:val="28"/>
          <w:lang w:val="uk-UA"/>
        </w:rPr>
        <w:t>із володіння навичками роботи з ІКТ</w:t>
      </w:r>
      <w:r w:rsidR="00C26177"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177" w:rsidRPr="00F76DAC">
        <w:rPr>
          <w:rFonts w:ascii="Times New Roman" w:hAnsi="Times New Roman" w:cs="Times New Roman"/>
          <w:sz w:val="28"/>
          <w:szCs w:val="28"/>
        </w:rPr>
        <w:t>свідчать</w:t>
      </w:r>
      <w:proofErr w:type="spellEnd"/>
      <w:r w:rsidR="00C26177" w:rsidRPr="00F76DAC">
        <w:rPr>
          <w:rFonts w:ascii="Times New Roman" w:hAnsi="Times New Roman" w:cs="Times New Roman"/>
          <w:sz w:val="28"/>
          <w:szCs w:val="28"/>
        </w:rPr>
        <w:t xml:space="preserve"> про</w:t>
      </w:r>
      <w:r w:rsidR="00C26177">
        <w:rPr>
          <w:rFonts w:ascii="Times New Roman" w:hAnsi="Times New Roman" w:cs="Times New Roman"/>
          <w:sz w:val="28"/>
          <w:szCs w:val="28"/>
          <w:lang w:val="uk-UA"/>
        </w:rPr>
        <w:t xml:space="preserve"> позитивну</w:t>
      </w:r>
      <w:r w:rsidR="00C26177" w:rsidRPr="00F76DAC">
        <w:rPr>
          <w:rFonts w:ascii="Times New Roman" w:hAnsi="Times New Roman" w:cs="Times New Roman"/>
          <w:sz w:val="28"/>
          <w:szCs w:val="28"/>
        </w:rPr>
        <w:t xml:space="preserve"> </w:t>
      </w:r>
      <w:r w:rsidR="00C26177">
        <w:rPr>
          <w:rFonts w:ascii="Times New Roman" w:hAnsi="Times New Roman" w:cs="Times New Roman"/>
          <w:sz w:val="28"/>
          <w:szCs w:val="28"/>
          <w:lang w:val="uk-UA"/>
        </w:rPr>
        <w:t xml:space="preserve">динаміку, </w:t>
      </w:r>
      <w:r w:rsidR="00020D78">
        <w:rPr>
          <w:rFonts w:ascii="Times New Roman" w:hAnsi="Times New Roman" w:cs="Times New Roman"/>
          <w:sz w:val="28"/>
          <w:szCs w:val="28"/>
          <w:lang w:val="uk-UA"/>
        </w:rPr>
        <w:t xml:space="preserve">та активне використання сучасних </w:t>
      </w:r>
      <w:r w:rsidR="00172E64">
        <w:rPr>
          <w:rFonts w:ascii="Times New Roman" w:hAnsi="Times New Roman" w:cs="Times New Roman"/>
          <w:sz w:val="28"/>
          <w:szCs w:val="28"/>
          <w:lang w:val="uk-UA"/>
        </w:rPr>
        <w:t>технологій</w:t>
      </w:r>
      <w:r w:rsidR="00C261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418"/>
        <w:gridCol w:w="1701"/>
        <w:gridCol w:w="1701"/>
        <w:gridCol w:w="1559"/>
      </w:tblGrid>
      <w:tr w:rsidR="00D536E0" w:rsidRPr="00974BC2" w:rsidTr="00974B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36E0" w:rsidRPr="00974BC2" w:rsidRDefault="00D536E0" w:rsidP="00307616">
            <w:pPr>
              <w:pStyle w:val="a5"/>
              <w:widowControl w:val="0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18"/>
                <w:szCs w:val="28"/>
                <w:lang w:val="uk-UA" w:eastAsia="en-US"/>
              </w:rPr>
            </w:pPr>
            <w:r w:rsidRPr="00974BC2">
              <w:rPr>
                <w:rFonts w:ascii="Times New Roman" w:hAnsi="Times New Roman"/>
                <w:sz w:val="18"/>
                <w:szCs w:val="28"/>
                <w:lang w:val="uk-UA" w:eastAsia="en-US"/>
              </w:rPr>
              <w:t>Рік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36E0" w:rsidRPr="00974BC2" w:rsidRDefault="00D536E0" w:rsidP="00974BC2">
            <w:pPr>
              <w:pStyle w:val="a5"/>
              <w:widowControl w:val="0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18"/>
                <w:szCs w:val="28"/>
                <w:lang w:val="uk-UA" w:eastAsia="en-US"/>
              </w:rPr>
            </w:pPr>
            <w:r w:rsidRPr="00974BC2">
              <w:rPr>
                <w:rFonts w:ascii="Times New Roman" w:hAnsi="Times New Roman"/>
                <w:sz w:val="18"/>
                <w:szCs w:val="28"/>
                <w:lang w:val="uk-UA" w:eastAsia="en-US"/>
              </w:rPr>
              <w:t xml:space="preserve">Загальна кількість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36E0" w:rsidRPr="00974BC2" w:rsidRDefault="00D536E0" w:rsidP="00307616">
            <w:pPr>
              <w:pStyle w:val="a5"/>
              <w:widowControl w:val="0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18"/>
                <w:szCs w:val="28"/>
                <w:lang w:val="uk-UA" w:eastAsia="en-US"/>
              </w:rPr>
            </w:pPr>
            <w:r w:rsidRPr="00974BC2">
              <w:rPr>
                <w:rFonts w:ascii="Times New Roman" w:hAnsi="Times New Roman"/>
                <w:sz w:val="18"/>
                <w:szCs w:val="28"/>
                <w:lang w:val="uk-UA" w:eastAsia="en-US"/>
              </w:rPr>
              <w:t>Початківці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36E0" w:rsidRPr="00974BC2" w:rsidRDefault="00D536E0" w:rsidP="00307616">
            <w:pPr>
              <w:pStyle w:val="a5"/>
              <w:widowControl w:val="0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18"/>
                <w:szCs w:val="28"/>
                <w:lang w:val="uk-UA" w:eastAsia="en-US"/>
              </w:rPr>
            </w:pPr>
            <w:r w:rsidRPr="00974BC2">
              <w:rPr>
                <w:rFonts w:ascii="Times New Roman" w:hAnsi="Times New Roman"/>
                <w:sz w:val="18"/>
                <w:szCs w:val="28"/>
                <w:lang w:val="uk-UA" w:eastAsia="en-US"/>
              </w:rPr>
              <w:t>Користувачі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36E0" w:rsidRPr="00974BC2" w:rsidRDefault="00D536E0" w:rsidP="00307616">
            <w:pPr>
              <w:pStyle w:val="a5"/>
              <w:widowControl w:val="0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18"/>
                <w:szCs w:val="28"/>
                <w:lang w:val="uk-UA" w:eastAsia="en-US"/>
              </w:rPr>
            </w:pPr>
            <w:r w:rsidRPr="00974BC2">
              <w:rPr>
                <w:rFonts w:ascii="Times New Roman" w:hAnsi="Times New Roman"/>
                <w:sz w:val="18"/>
                <w:szCs w:val="28"/>
                <w:lang w:val="uk-UA" w:eastAsia="en-US"/>
              </w:rPr>
              <w:t xml:space="preserve">Активні </w:t>
            </w:r>
            <w:proofErr w:type="spellStart"/>
            <w:r w:rsidRPr="00974BC2">
              <w:rPr>
                <w:rFonts w:ascii="Times New Roman" w:hAnsi="Times New Roman"/>
                <w:sz w:val="18"/>
                <w:szCs w:val="28"/>
                <w:lang w:val="uk-UA" w:eastAsia="en-US"/>
              </w:rPr>
              <w:t>користув</w:t>
            </w:r>
            <w:proofErr w:type="spellEnd"/>
            <w:r w:rsidRPr="00974BC2">
              <w:rPr>
                <w:rFonts w:ascii="Times New Roman" w:hAnsi="Times New Roman"/>
                <w:sz w:val="18"/>
                <w:szCs w:val="28"/>
                <w:lang w:val="uk-UA"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36E0" w:rsidRPr="00974BC2" w:rsidRDefault="00D536E0" w:rsidP="00307616">
            <w:pPr>
              <w:pStyle w:val="a5"/>
              <w:widowControl w:val="0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18"/>
                <w:szCs w:val="28"/>
                <w:lang w:val="uk-UA" w:eastAsia="en-US"/>
              </w:rPr>
            </w:pPr>
            <w:r w:rsidRPr="00974BC2">
              <w:rPr>
                <w:rFonts w:ascii="Times New Roman" w:hAnsi="Times New Roman"/>
                <w:sz w:val="18"/>
                <w:szCs w:val="28"/>
                <w:lang w:val="uk-UA" w:eastAsia="en-US"/>
              </w:rPr>
              <w:t>Експерти</w:t>
            </w:r>
          </w:p>
        </w:tc>
      </w:tr>
      <w:tr w:rsidR="00D536E0" w:rsidRPr="00172E64" w:rsidTr="00974B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36E0" w:rsidRPr="00172E64" w:rsidRDefault="00D536E0" w:rsidP="00307616">
            <w:pPr>
              <w:pStyle w:val="a5"/>
              <w:widowControl w:val="0"/>
              <w:shd w:val="clear" w:color="auto" w:fill="FFFFFF" w:themeFill="background1"/>
              <w:spacing w:line="276" w:lineRule="auto"/>
              <w:rPr>
                <w:rFonts w:ascii="Times New Roman" w:hAnsi="Times New Roman"/>
                <w:sz w:val="24"/>
                <w:szCs w:val="28"/>
                <w:lang w:val="uk-UA" w:eastAsia="en-US"/>
              </w:rPr>
            </w:pPr>
            <w:r w:rsidRPr="00172E64">
              <w:rPr>
                <w:rFonts w:ascii="Times New Roman" w:hAnsi="Times New Roman"/>
                <w:sz w:val="24"/>
                <w:szCs w:val="28"/>
                <w:lang w:val="uk-UA" w:eastAsia="en-US"/>
              </w:rPr>
              <w:t>2012/13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36E0" w:rsidRPr="00172E64" w:rsidRDefault="00D536E0" w:rsidP="00307616">
            <w:pPr>
              <w:pStyle w:val="a5"/>
              <w:widowControl w:val="0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en-US"/>
              </w:rPr>
            </w:pPr>
            <w:r w:rsidRPr="00172E64">
              <w:rPr>
                <w:rFonts w:ascii="Times New Roman" w:hAnsi="Times New Roman"/>
                <w:sz w:val="24"/>
                <w:szCs w:val="28"/>
                <w:lang w:val="uk-UA" w:eastAsia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36E0" w:rsidRPr="00172E64" w:rsidRDefault="00D536E0" w:rsidP="00307616">
            <w:pPr>
              <w:pStyle w:val="a5"/>
              <w:widowControl w:val="0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en-US"/>
              </w:rPr>
            </w:pPr>
            <w:r w:rsidRPr="00172E64">
              <w:rPr>
                <w:rFonts w:ascii="Times New Roman" w:hAnsi="Times New Roman"/>
                <w:sz w:val="24"/>
                <w:szCs w:val="28"/>
                <w:lang w:val="uk-UA" w:eastAsia="en-US"/>
              </w:rPr>
              <w:t xml:space="preserve"> 3 ( 18%)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36E0" w:rsidRPr="00172E64" w:rsidRDefault="00D536E0" w:rsidP="00307616">
            <w:pPr>
              <w:pStyle w:val="a5"/>
              <w:widowControl w:val="0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en-US"/>
              </w:rPr>
            </w:pPr>
            <w:r w:rsidRPr="00172E64">
              <w:rPr>
                <w:rFonts w:ascii="Times New Roman" w:hAnsi="Times New Roman"/>
                <w:sz w:val="24"/>
                <w:szCs w:val="28"/>
                <w:lang w:val="uk-UA" w:eastAsia="en-US"/>
              </w:rPr>
              <w:t>2 ( 12%)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36E0" w:rsidRPr="00172E64" w:rsidRDefault="00D536E0" w:rsidP="00307616">
            <w:pPr>
              <w:pStyle w:val="a5"/>
              <w:widowControl w:val="0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en-US"/>
              </w:rPr>
            </w:pPr>
            <w:r w:rsidRPr="00172E64">
              <w:rPr>
                <w:rFonts w:ascii="Times New Roman" w:hAnsi="Times New Roman"/>
                <w:sz w:val="24"/>
                <w:szCs w:val="28"/>
                <w:lang w:val="uk-UA" w:eastAsia="en-US"/>
              </w:rPr>
              <w:t>5  ( 29%)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36E0" w:rsidRPr="00172E64" w:rsidRDefault="00D536E0" w:rsidP="00307616">
            <w:pPr>
              <w:pStyle w:val="a5"/>
              <w:widowControl w:val="0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en-US"/>
              </w:rPr>
            </w:pPr>
            <w:r w:rsidRPr="00172E64">
              <w:rPr>
                <w:rFonts w:ascii="Times New Roman" w:hAnsi="Times New Roman"/>
                <w:sz w:val="24"/>
                <w:szCs w:val="28"/>
                <w:lang w:val="uk-UA" w:eastAsia="en-US"/>
              </w:rPr>
              <w:t>7  ( 41%)</w:t>
            </w:r>
          </w:p>
        </w:tc>
      </w:tr>
      <w:tr w:rsidR="00D536E0" w:rsidRPr="00172E64" w:rsidTr="00974B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36E0" w:rsidRPr="00172E64" w:rsidRDefault="00D536E0" w:rsidP="00307616">
            <w:pPr>
              <w:pStyle w:val="a5"/>
              <w:widowControl w:val="0"/>
              <w:shd w:val="clear" w:color="auto" w:fill="FFFFFF" w:themeFill="background1"/>
              <w:spacing w:line="276" w:lineRule="auto"/>
              <w:rPr>
                <w:rFonts w:ascii="Times New Roman" w:hAnsi="Times New Roman"/>
                <w:sz w:val="24"/>
                <w:szCs w:val="28"/>
                <w:lang w:val="uk-UA" w:eastAsia="en-US"/>
              </w:rPr>
            </w:pPr>
            <w:r w:rsidRPr="00172E64">
              <w:rPr>
                <w:rFonts w:ascii="Times New Roman" w:hAnsi="Times New Roman"/>
                <w:sz w:val="24"/>
                <w:szCs w:val="28"/>
                <w:lang w:val="uk-UA" w:eastAsia="en-US"/>
              </w:rPr>
              <w:t>2013/14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36E0" w:rsidRPr="00172E64" w:rsidRDefault="00D536E0" w:rsidP="00307616">
            <w:pPr>
              <w:pStyle w:val="a5"/>
              <w:widowControl w:val="0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en-US"/>
              </w:rPr>
            </w:pPr>
            <w:r w:rsidRPr="00172E64">
              <w:rPr>
                <w:rFonts w:ascii="Times New Roman" w:hAnsi="Times New Roman"/>
                <w:sz w:val="24"/>
                <w:szCs w:val="28"/>
                <w:lang w:val="uk-UA"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36E0" w:rsidRPr="00172E64" w:rsidRDefault="00D536E0" w:rsidP="00307616">
            <w:pPr>
              <w:pStyle w:val="a5"/>
              <w:widowControl w:val="0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en-US"/>
              </w:rPr>
            </w:pPr>
            <w:r w:rsidRPr="00172E64">
              <w:rPr>
                <w:rFonts w:ascii="Times New Roman" w:hAnsi="Times New Roman"/>
                <w:sz w:val="24"/>
                <w:szCs w:val="28"/>
                <w:lang w:val="uk-UA" w:eastAsia="en-US"/>
              </w:rPr>
              <w:t>1 (9 %)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36E0" w:rsidRPr="00172E64" w:rsidRDefault="00D536E0" w:rsidP="00307616">
            <w:pPr>
              <w:pStyle w:val="a5"/>
              <w:widowControl w:val="0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en-US"/>
              </w:rPr>
            </w:pPr>
            <w:r w:rsidRPr="00172E64">
              <w:rPr>
                <w:rFonts w:ascii="Times New Roman" w:hAnsi="Times New Roman"/>
                <w:sz w:val="24"/>
                <w:szCs w:val="28"/>
                <w:lang w:val="uk-UA" w:eastAsia="en-US"/>
              </w:rPr>
              <w:t>2 (18%)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36E0" w:rsidRPr="00172E64" w:rsidRDefault="00D536E0" w:rsidP="00307616">
            <w:pPr>
              <w:pStyle w:val="a5"/>
              <w:widowControl w:val="0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en-US"/>
              </w:rPr>
            </w:pPr>
            <w:r w:rsidRPr="00172E64">
              <w:rPr>
                <w:rFonts w:ascii="Times New Roman" w:hAnsi="Times New Roman"/>
                <w:sz w:val="24"/>
                <w:szCs w:val="28"/>
                <w:lang w:val="uk-UA" w:eastAsia="en-US"/>
              </w:rPr>
              <w:t>2 (18 %)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36E0" w:rsidRPr="00172E64" w:rsidRDefault="00D536E0" w:rsidP="00307616">
            <w:pPr>
              <w:pStyle w:val="a5"/>
              <w:widowControl w:val="0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en-US"/>
              </w:rPr>
            </w:pPr>
            <w:r w:rsidRPr="00172E64">
              <w:rPr>
                <w:rFonts w:ascii="Times New Roman" w:hAnsi="Times New Roman"/>
                <w:sz w:val="24"/>
                <w:szCs w:val="28"/>
                <w:lang w:val="uk-UA" w:eastAsia="en-US"/>
              </w:rPr>
              <w:t>7 (55 %)</w:t>
            </w:r>
          </w:p>
        </w:tc>
      </w:tr>
      <w:tr w:rsidR="00D536E0" w:rsidRPr="00172E64" w:rsidTr="00974B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36E0" w:rsidRPr="00172E64" w:rsidRDefault="00D536E0" w:rsidP="00307616">
            <w:pPr>
              <w:pStyle w:val="a5"/>
              <w:widowControl w:val="0"/>
              <w:shd w:val="clear" w:color="auto" w:fill="FFFFFF" w:themeFill="background1"/>
              <w:spacing w:line="276" w:lineRule="auto"/>
              <w:rPr>
                <w:rFonts w:ascii="Times New Roman" w:hAnsi="Times New Roman"/>
                <w:sz w:val="24"/>
                <w:szCs w:val="28"/>
                <w:lang w:val="uk-UA" w:eastAsia="en-US"/>
              </w:rPr>
            </w:pPr>
            <w:r w:rsidRPr="00172E64">
              <w:rPr>
                <w:rFonts w:ascii="Times New Roman" w:hAnsi="Times New Roman"/>
                <w:sz w:val="24"/>
                <w:szCs w:val="28"/>
                <w:lang w:val="uk-UA" w:eastAsia="en-US"/>
              </w:rPr>
              <w:t>2014/15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36E0" w:rsidRPr="00172E64" w:rsidRDefault="00D536E0" w:rsidP="00307616">
            <w:pPr>
              <w:pStyle w:val="a5"/>
              <w:widowControl w:val="0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en-US"/>
              </w:rPr>
            </w:pPr>
            <w:r w:rsidRPr="00172E64">
              <w:rPr>
                <w:rFonts w:ascii="Times New Roman" w:hAnsi="Times New Roman"/>
                <w:sz w:val="24"/>
                <w:szCs w:val="28"/>
                <w:lang w:val="uk-UA"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36E0" w:rsidRPr="00172E64" w:rsidRDefault="00D536E0" w:rsidP="00307616">
            <w:pPr>
              <w:pStyle w:val="a5"/>
              <w:widowControl w:val="0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en-US"/>
              </w:rPr>
            </w:pPr>
            <w:r w:rsidRPr="00172E64">
              <w:rPr>
                <w:rFonts w:ascii="Times New Roman" w:hAnsi="Times New Roman"/>
                <w:sz w:val="24"/>
                <w:szCs w:val="28"/>
                <w:lang w:val="uk-UA"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36E0" w:rsidRPr="00172E64" w:rsidRDefault="00D536E0" w:rsidP="00307616">
            <w:pPr>
              <w:pStyle w:val="a5"/>
              <w:widowControl w:val="0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en-US"/>
              </w:rPr>
            </w:pPr>
            <w:r w:rsidRPr="00172E64">
              <w:rPr>
                <w:rFonts w:ascii="Times New Roman" w:hAnsi="Times New Roman"/>
                <w:sz w:val="24"/>
                <w:szCs w:val="28"/>
                <w:lang w:val="uk-UA" w:eastAsia="en-US"/>
              </w:rPr>
              <w:t>1(7%)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36E0" w:rsidRPr="00172E64" w:rsidRDefault="00D536E0" w:rsidP="00307616">
            <w:pPr>
              <w:pStyle w:val="a5"/>
              <w:widowControl w:val="0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en-US"/>
              </w:rPr>
            </w:pPr>
            <w:r w:rsidRPr="00172E64">
              <w:rPr>
                <w:rFonts w:ascii="Times New Roman" w:hAnsi="Times New Roman"/>
                <w:sz w:val="24"/>
                <w:szCs w:val="28"/>
                <w:lang w:val="uk-UA" w:eastAsia="en-US"/>
              </w:rPr>
              <w:t>3(21%)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36E0" w:rsidRPr="00172E64" w:rsidRDefault="00D536E0" w:rsidP="00307616">
            <w:pPr>
              <w:pStyle w:val="a5"/>
              <w:widowControl w:val="0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en-US"/>
              </w:rPr>
            </w:pPr>
            <w:r w:rsidRPr="00172E64">
              <w:rPr>
                <w:rFonts w:ascii="Times New Roman" w:hAnsi="Times New Roman"/>
                <w:sz w:val="24"/>
                <w:szCs w:val="28"/>
                <w:lang w:val="uk-UA" w:eastAsia="en-US"/>
              </w:rPr>
              <w:t>10(72%)</w:t>
            </w:r>
          </w:p>
        </w:tc>
      </w:tr>
    </w:tbl>
    <w:p w:rsidR="00AA12CD" w:rsidRPr="00F76DAC" w:rsidRDefault="00AA12CD" w:rsidP="00AA12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76DA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Слайд </w:t>
      </w:r>
      <w:r w:rsidR="009F031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</w:p>
    <w:p w:rsidR="00AA38A3" w:rsidRPr="00F76DAC" w:rsidRDefault="00AA38A3" w:rsidP="00307616">
      <w:pPr>
        <w:pStyle w:val="4"/>
        <w:keepNext w:val="0"/>
        <w:keepLines w:val="0"/>
        <w:widowControl w:val="0"/>
        <w:spacing w:before="0"/>
        <w:ind w:firstLine="567"/>
        <w:jc w:val="both"/>
        <w:rPr>
          <w:rFonts w:ascii="Times New Roman" w:hAnsi="Times New Roman" w:cs="Times New Roman"/>
          <w:i w:val="0"/>
          <w:color w:val="0184DF"/>
          <w:sz w:val="28"/>
          <w:szCs w:val="28"/>
          <w:u w:val="single"/>
          <w:lang w:val="uk-UA"/>
        </w:rPr>
      </w:pPr>
      <w:r w:rsidRPr="00F76DAC">
        <w:rPr>
          <w:rFonts w:ascii="Times New Roman" w:hAnsi="Times New Roman" w:cs="Times New Roman"/>
          <w:i w:val="0"/>
          <w:color w:val="0184DF"/>
          <w:sz w:val="28"/>
          <w:szCs w:val="28"/>
          <w:u w:val="single"/>
          <w:lang w:val="uk-UA"/>
        </w:rPr>
        <w:lastRenderedPageBreak/>
        <w:t>Методична робота</w:t>
      </w:r>
    </w:p>
    <w:p w:rsidR="002867A7" w:rsidRDefault="002C11AE" w:rsidP="00AA12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76DAC">
        <w:rPr>
          <w:rFonts w:ascii="Times New Roman" w:hAnsi="Times New Roman" w:cs="Times New Roman"/>
          <w:sz w:val="28"/>
          <w:szCs w:val="28"/>
          <w:lang w:val="uk-UA"/>
        </w:rPr>
        <w:t xml:space="preserve">В закладі </w:t>
      </w:r>
      <w:r w:rsidR="00F611DC">
        <w:rPr>
          <w:rFonts w:ascii="Times New Roman" w:hAnsi="Times New Roman" w:cs="Times New Roman"/>
          <w:sz w:val="28"/>
          <w:szCs w:val="28"/>
          <w:lang w:val="uk-UA"/>
        </w:rPr>
        <w:t>функціонує методична служба</w:t>
      </w:r>
      <w:r w:rsidRPr="00F76DA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26177">
        <w:rPr>
          <w:rFonts w:ascii="Times New Roman" w:hAnsi="Times New Roman" w:cs="Times New Roman"/>
          <w:sz w:val="28"/>
          <w:szCs w:val="28"/>
          <w:lang w:val="uk-UA"/>
        </w:rPr>
        <w:t xml:space="preserve">яку очолює вихователь-методист </w:t>
      </w:r>
      <w:proofErr w:type="spellStart"/>
      <w:r w:rsidR="00C26177">
        <w:rPr>
          <w:rFonts w:ascii="Times New Roman" w:hAnsi="Times New Roman" w:cs="Times New Roman"/>
          <w:sz w:val="28"/>
          <w:szCs w:val="28"/>
          <w:lang w:val="uk-UA"/>
        </w:rPr>
        <w:t>Гуцаленко</w:t>
      </w:r>
      <w:proofErr w:type="spellEnd"/>
      <w:r w:rsidR="00C26177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  <w:r w:rsidR="00F611D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76D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11D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611DC" w:rsidRPr="00F76DAC">
        <w:rPr>
          <w:rFonts w:ascii="Times New Roman" w:hAnsi="Times New Roman" w:cs="Times New Roman"/>
          <w:sz w:val="28"/>
          <w:szCs w:val="28"/>
          <w:lang w:val="uk-UA"/>
        </w:rPr>
        <w:t xml:space="preserve">истема методичної роботи </w:t>
      </w:r>
      <w:r w:rsidRPr="00F76DAC">
        <w:rPr>
          <w:rFonts w:ascii="Times New Roman" w:hAnsi="Times New Roman" w:cs="Times New Roman"/>
          <w:sz w:val="28"/>
          <w:szCs w:val="28"/>
          <w:lang w:val="uk-UA"/>
        </w:rPr>
        <w:t xml:space="preserve">здійснювалась відповідно до законодавчих, правових та </w:t>
      </w:r>
      <w:proofErr w:type="spellStart"/>
      <w:r w:rsidRPr="00F76DAC">
        <w:rPr>
          <w:rFonts w:ascii="Times New Roman" w:hAnsi="Times New Roman" w:cs="Times New Roman"/>
          <w:sz w:val="28"/>
          <w:szCs w:val="28"/>
          <w:lang w:val="uk-UA"/>
        </w:rPr>
        <w:t>інструктивно</w:t>
      </w:r>
      <w:proofErr w:type="spellEnd"/>
      <w:r w:rsidRPr="00F76DAC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127F4A">
        <w:rPr>
          <w:rFonts w:ascii="Times New Roman" w:hAnsi="Times New Roman" w:cs="Times New Roman"/>
          <w:sz w:val="28"/>
          <w:szCs w:val="28"/>
          <w:lang w:val="uk-UA"/>
        </w:rPr>
        <w:t xml:space="preserve"> методичних освітніх документів</w:t>
      </w:r>
      <w:r w:rsidR="00172E64">
        <w:rPr>
          <w:rFonts w:ascii="Times New Roman" w:hAnsi="Times New Roman" w:cs="Times New Roman"/>
          <w:sz w:val="28"/>
          <w:szCs w:val="28"/>
          <w:lang w:val="uk-UA"/>
        </w:rPr>
        <w:t xml:space="preserve"> та була направлена на в</w:t>
      </w:r>
      <w:r w:rsidRPr="00F76DAC">
        <w:rPr>
          <w:rFonts w:ascii="Times New Roman" w:hAnsi="Times New Roman" w:cs="Times New Roman"/>
          <w:sz w:val="28"/>
          <w:szCs w:val="28"/>
          <w:lang w:val="uk-UA"/>
        </w:rPr>
        <w:t xml:space="preserve">досконалення професійної компетенції, збагачення інтересів, задоволення духовних і професійних потреб педагогів. </w:t>
      </w:r>
    </w:p>
    <w:p w:rsidR="00127F4A" w:rsidRPr="00F76DAC" w:rsidRDefault="00127F4A" w:rsidP="00127F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76DA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="009F031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</w:t>
      </w:r>
    </w:p>
    <w:p w:rsidR="00172E64" w:rsidRPr="00CF1A88" w:rsidRDefault="00172E64" w:rsidP="00172E64">
      <w:pPr>
        <w:widowControl w:val="0"/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1A88">
        <w:rPr>
          <w:rFonts w:ascii="Times New Roman" w:hAnsi="Times New Roman" w:cs="Times New Roman"/>
          <w:sz w:val="28"/>
          <w:szCs w:val="28"/>
        </w:rPr>
        <w:t xml:space="preserve">В методичному </w:t>
      </w:r>
      <w:proofErr w:type="spellStart"/>
      <w:r w:rsidRPr="00CF1A88">
        <w:rPr>
          <w:rFonts w:ascii="Times New Roman" w:hAnsi="Times New Roman" w:cs="Times New Roman"/>
          <w:sz w:val="28"/>
          <w:szCs w:val="28"/>
        </w:rPr>
        <w:t>кабі</w:t>
      </w:r>
      <w:proofErr w:type="gramStart"/>
      <w:r w:rsidRPr="00CF1A88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CF1A8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F1A88">
        <w:rPr>
          <w:rFonts w:ascii="Times New Roman" w:hAnsi="Times New Roman" w:cs="Times New Roman"/>
          <w:sz w:val="28"/>
          <w:szCs w:val="28"/>
        </w:rPr>
        <w:t xml:space="preserve"> створено банк </w:t>
      </w:r>
      <w:proofErr w:type="spellStart"/>
      <w:r w:rsidRPr="00CF1A88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CF1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A88">
        <w:rPr>
          <w:rFonts w:ascii="Times New Roman" w:hAnsi="Times New Roman" w:cs="Times New Roman"/>
          <w:sz w:val="28"/>
          <w:szCs w:val="28"/>
        </w:rPr>
        <w:t>інноваційних</w:t>
      </w:r>
      <w:proofErr w:type="spellEnd"/>
      <w:r w:rsidRPr="00CF1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A88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CF1A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1A8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F1A88">
        <w:rPr>
          <w:rFonts w:ascii="Times New Roman" w:hAnsi="Times New Roman" w:cs="Times New Roman"/>
          <w:sz w:val="28"/>
          <w:szCs w:val="28"/>
        </w:rPr>
        <w:t xml:space="preserve"> </w:t>
      </w:r>
      <w:r w:rsidRPr="00CF1A88">
        <w:rPr>
          <w:rFonts w:ascii="Times New Roman" w:hAnsi="Times New Roman" w:cs="Times New Roman"/>
          <w:sz w:val="28"/>
          <w:szCs w:val="28"/>
          <w:lang w:val="uk-UA"/>
        </w:rPr>
        <w:t>активно в</w:t>
      </w:r>
      <w:proofErr w:type="spellStart"/>
      <w:r w:rsidRPr="00CF1A88">
        <w:rPr>
          <w:rFonts w:ascii="Times New Roman" w:hAnsi="Times New Roman" w:cs="Times New Roman"/>
          <w:sz w:val="28"/>
          <w:szCs w:val="28"/>
        </w:rPr>
        <w:t>проваджуються</w:t>
      </w:r>
      <w:proofErr w:type="spellEnd"/>
      <w:r w:rsidRPr="00CF1A88">
        <w:rPr>
          <w:rFonts w:ascii="Times New Roman" w:hAnsi="Times New Roman" w:cs="Times New Roman"/>
          <w:sz w:val="28"/>
          <w:szCs w:val="28"/>
        </w:rPr>
        <w:t xml:space="preserve"> в практику </w:t>
      </w:r>
      <w:proofErr w:type="spellStart"/>
      <w:r w:rsidRPr="00CF1A8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F1A88">
        <w:rPr>
          <w:rFonts w:ascii="Times New Roman" w:hAnsi="Times New Roman" w:cs="Times New Roman"/>
          <w:sz w:val="28"/>
          <w:szCs w:val="28"/>
        </w:rPr>
        <w:t xml:space="preserve"> </w:t>
      </w:r>
      <w:r w:rsidRPr="00CF1A88">
        <w:rPr>
          <w:rFonts w:ascii="Times New Roman" w:hAnsi="Times New Roman" w:cs="Times New Roman"/>
          <w:sz w:val="28"/>
          <w:szCs w:val="28"/>
          <w:lang w:val="uk-UA"/>
        </w:rPr>
        <w:t>педагогами:</w:t>
      </w:r>
    </w:p>
    <w:p w:rsidR="00172E64" w:rsidRPr="00CF1A88" w:rsidRDefault="00172E64" w:rsidP="00172E64">
      <w:pPr>
        <w:pStyle w:val="4"/>
        <w:keepNext w:val="0"/>
        <w:keepLines w:val="0"/>
        <w:widowControl w:val="0"/>
        <w:spacing w:before="0"/>
        <w:ind w:firstLine="567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</w:pPr>
      <w:r w:rsidRPr="00CF1A88"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  <w:t>Слайд 1</w:t>
      </w:r>
      <w:r w:rsidR="009F031F"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  <w:t>1</w:t>
      </w:r>
    </w:p>
    <w:p w:rsidR="00172E64" w:rsidRPr="00E15407" w:rsidRDefault="00172E64" w:rsidP="00172E64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5407">
        <w:rPr>
          <w:rFonts w:ascii="Times New Roman" w:hAnsi="Times New Roman" w:cs="Times New Roman"/>
          <w:sz w:val="28"/>
          <w:szCs w:val="28"/>
          <w:lang w:val="uk-UA"/>
        </w:rPr>
        <w:t xml:space="preserve">Методичний кабінет дошкільного закладу забезпечений </w:t>
      </w:r>
      <w:r>
        <w:rPr>
          <w:rFonts w:ascii="Times New Roman" w:hAnsi="Times New Roman" w:cs="Times New Roman"/>
          <w:sz w:val="28"/>
          <w:szCs w:val="28"/>
          <w:lang w:val="uk-UA"/>
        </w:rPr>
        <w:t>багатьма</w:t>
      </w:r>
      <w:r w:rsidRPr="00E15407">
        <w:rPr>
          <w:rFonts w:ascii="Times New Roman" w:hAnsi="Times New Roman" w:cs="Times New Roman"/>
          <w:sz w:val="28"/>
          <w:szCs w:val="28"/>
          <w:lang w:val="uk-UA"/>
        </w:rPr>
        <w:t xml:space="preserve"> видами періодичних фахових видань.</w:t>
      </w:r>
    </w:p>
    <w:p w:rsidR="00172E64" w:rsidRPr="00E15407" w:rsidRDefault="00172E64" w:rsidP="00172E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40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15407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E15407">
        <w:rPr>
          <w:rFonts w:ascii="Times New Roman" w:hAnsi="Times New Roman" w:cs="Times New Roman"/>
          <w:sz w:val="28"/>
          <w:szCs w:val="28"/>
        </w:rPr>
        <w:t xml:space="preserve"> проводиться робота </w:t>
      </w:r>
      <w:proofErr w:type="spellStart"/>
      <w:r w:rsidRPr="00E1540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15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407">
        <w:rPr>
          <w:rFonts w:ascii="Times New Roman" w:hAnsi="Times New Roman" w:cs="Times New Roman"/>
          <w:sz w:val="28"/>
          <w:szCs w:val="28"/>
        </w:rPr>
        <w:t>поповнення</w:t>
      </w:r>
      <w:proofErr w:type="spellEnd"/>
      <w:r w:rsidRPr="00E15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407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E15407">
        <w:rPr>
          <w:rFonts w:ascii="Times New Roman" w:hAnsi="Times New Roman" w:cs="Times New Roman"/>
          <w:sz w:val="28"/>
          <w:szCs w:val="28"/>
        </w:rPr>
        <w:t xml:space="preserve"> новинками </w:t>
      </w:r>
      <w:proofErr w:type="spellStart"/>
      <w:r w:rsidRPr="00E15407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E15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407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E15407">
        <w:rPr>
          <w:rFonts w:ascii="Times New Roman" w:hAnsi="Times New Roman" w:cs="Times New Roman"/>
          <w:sz w:val="28"/>
          <w:szCs w:val="28"/>
        </w:rPr>
        <w:t xml:space="preserve">, </w:t>
      </w:r>
      <w:r w:rsidRPr="00E15407">
        <w:rPr>
          <w:rFonts w:ascii="Times New Roman" w:hAnsi="Times New Roman" w:cs="Times New Roman"/>
          <w:sz w:val="28"/>
          <w:szCs w:val="28"/>
          <w:lang w:val="uk-UA"/>
        </w:rPr>
        <w:t>необхідними матеріалами</w:t>
      </w:r>
      <w:r w:rsidRPr="00E154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40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15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407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E15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407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E15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407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E154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2E64" w:rsidRDefault="00172E64" w:rsidP="00172E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2013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76DAC">
        <w:rPr>
          <w:rFonts w:ascii="Times New Roman" w:hAnsi="Times New Roman" w:cs="Times New Roman"/>
          <w:sz w:val="28"/>
          <w:szCs w:val="28"/>
        </w:rPr>
        <w:t xml:space="preserve">2014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року педагоги закладу регулярно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відвідували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приймали активну участь у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міськ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методичн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F76DAC">
        <w:rPr>
          <w:rFonts w:ascii="Times New Roman" w:hAnsi="Times New Roman" w:cs="Times New Roman"/>
          <w:sz w:val="28"/>
          <w:szCs w:val="28"/>
        </w:rPr>
        <w:t>, школ</w:t>
      </w:r>
      <w:r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6DAC">
        <w:rPr>
          <w:rFonts w:ascii="Times New Roman" w:hAnsi="Times New Roman" w:cs="Times New Roman"/>
          <w:sz w:val="28"/>
          <w:szCs w:val="28"/>
        </w:rPr>
        <w:t>передового</w:t>
      </w:r>
      <w:proofErr w:type="gram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майстер-клас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F76D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творч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майстерн</w:t>
      </w:r>
      <w:r>
        <w:rPr>
          <w:rFonts w:ascii="Times New Roman" w:hAnsi="Times New Roman" w:cs="Times New Roman"/>
          <w:sz w:val="28"/>
          <w:szCs w:val="28"/>
          <w:lang w:val="uk-UA"/>
        </w:rPr>
        <w:t>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Pr="00F76D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3A12" w:rsidRPr="00CB3A12" w:rsidRDefault="00CB3A12" w:rsidP="00172E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Вихователі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будують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свою роботу з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поставлених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F76DA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76DAC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вихованні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закладу, я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підтримую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стимулюю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творчу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ініціативу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заохочую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пошуки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дослідно-експериментальну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>.</w:t>
      </w:r>
    </w:p>
    <w:p w:rsidR="00172E64" w:rsidRPr="00CF1A88" w:rsidRDefault="00172E64" w:rsidP="00172E64">
      <w:pPr>
        <w:pStyle w:val="4"/>
        <w:keepNext w:val="0"/>
        <w:keepLines w:val="0"/>
        <w:widowControl w:val="0"/>
        <w:spacing w:before="0"/>
        <w:ind w:firstLine="567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</w:pPr>
      <w:r w:rsidRPr="00CF1A88"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  <w:t>Слайд 1</w:t>
      </w:r>
      <w:r w:rsidR="009F031F"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  <w:t>2</w:t>
      </w:r>
    </w:p>
    <w:p w:rsidR="00D3154E" w:rsidRPr="00127F4A" w:rsidRDefault="00127F4A" w:rsidP="00172E64">
      <w:pPr>
        <w:widowControl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7F4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Як керівник, </w:t>
      </w:r>
      <w:r w:rsidR="00172E6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я здійснювала </w:t>
      </w:r>
      <w:r w:rsidRPr="00127F4A">
        <w:rPr>
          <w:rFonts w:ascii="Times New Roman" w:hAnsi="Times New Roman" w:cs="Times New Roman"/>
          <w:sz w:val="28"/>
          <w:szCs w:val="28"/>
          <w:lang w:val="uk-UA" w:eastAsia="uk-UA"/>
        </w:rPr>
        <w:t>контрол</w:t>
      </w:r>
      <w:r w:rsidR="00172E64">
        <w:rPr>
          <w:rFonts w:ascii="Times New Roman" w:hAnsi="Times New Roman" w:cs="Times New Roman"/>
          <w:sz w:val="28"/>
          <w:szCs w:val="28"/>
          <w:lang w:val="uk-UA" w:eastAsia="uk-UA"/>
        </w:rPr>
        <w:t>ь за</w:t>
      </w:r>
      <w:r w:rsidRPr="00127F4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2867A7" w:rsidRPr="00127F4A">
        <w:rPr>
          <w:rFonts w:ascii="Times New Roman" w:hAnsi="Times New Roman" w:cs="Times New Roman"/>
          <w:sz w:val="28"/>
          <w:szCs w:val="28"/>
          <w:lang w:val="uk-UA" w:eastAsia="uk-UA"/>
        </w:rPr>
        <w:t>організаці</w:t>
      </w:r>
      <w:r w:rsidR="00172E64">
        <w:rPr>
          <w:rFonts w:ascii="Times New Roman" w:hAnsi="Times New Roman" w:cs="Times New Roman"/>
          <w:sz w:val="28"/>
          <w:szCs w:val="28"/>
          <w:lang w:val="uk-UA" w:eastAsia="uk-UA"/>
        </w:rPr>
        <w:t>є</w:t>
      </w:r>
      <w:r w:rsidR="002867A7" w:rsidRPr="00127F4A">
        <w:rPr>
          <w:rFonts w:ascii="Times New Roman" w:hAnsi="Times New Roman" w:cs="Times New Roman"/>
          <w:sz w:val="28"/>
          <w:szCs w:val="28"/>
          <w:lang w:val="uk-UA" w:eastAsia="uk-UA"/>
        </w:rPr>
        <w:t>ю та проведення</w:t>
      </w:r>
      <w:r w:rsidR="00172E64">
        <w:rPr>
          <w:rFonts w:ascii="Times New Roman" w:hAnsi="Times New Roman" w:cs="Times New Roman"/>
          <w:sz w:val="28"/>
          <w:szCs w:val="28"/>
          <w:lang w:val="uk-UA" w:eastAsia="uk-UA"/>
        </w:rPr>
        <w:t>м</w:t>
      </w:r>
      <w:r w:rsidR="002867A7" w:rsidRPr="00127F4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підвищення теоретичних знань та практичних умі</w:t>
      </w:r>
      <w:r w:rsidRPr="00127F4A">
        <w:rPr>
          <w:rFonts w:ascii="Times New Roman" w:hAnsi="Times New Roman" w:cs="Times New Roman"/>
          <w:sz w:val="28"/>
          <w:szCs w:val="28"/>
          <w:lang w:val="uk-UA" w:eastAsia="uk-UA"/>
        </w:rPr>
        <w:t>нь педагогів методичною службою</w:t>
      </w:r>
      <w:r w:rsidRPr="00127F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867A7" w:rsidRPr="00127F4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D3154E" w:rsidRPr="00127F4A">
        <w:rPr>
          <w:rFonts w:ascii="Times New Roman" w:hAnsi="Times New Roman" w:cs="Times New Roman"/>
          <w:sz w:val="28"/>
          <w:szCs w:val="28"/>
          <w:lang w:val="uk-UA"/>
        </w:rPr>
        <w:t>Значну увагу приділяла організації</w:t>
      </w:r>
      <w:r w:rsidR="00D3154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3154E" w:rsidRPr="00127F4A">
        <w:rPr>
          <w:rFonts w:ascii="Times New Roman" w:hAnsi="Times New Roman" w:cs="Times New Roman"/>
          <w:sz w:val="28"/>
          <w:szCs w:val="28"/>
          <w:lang w:val="uk-UA"/>
        </w:rPr>
        <w:t xml:space="preserve"> підготовці </w:t>
      </w:r>
      <w:r w:rsidR="00D3154E">
        <w:rPr>
          <w:rFonts w:ascii="Times New Roman" w:hAnsi="Times New Roman" w:cs="Times New Roman"/>
          <w:sz w:val="28"/>
          <w:szCs w:val="28"/>
          <w:lang w:val="uk-UA"/>
        </w:rPr>
        <w:t xml:space="preserve">та якості проведення </w:t>
      </w:r>
      <w:r w:rsidR="00D3154E" w:rsidRPr="00127F4A">
        <w:rPr>
          <w:rFonts w:ascii="Times New Roman" w:hAnsi="Times New Roman" w:cs="Times New Roman"/>
          <w:sz w:val="28"/>
          <w:szCs w:val="28"/>
          <w:lang w:val="uk-UA"/>
        </w:rPr>
        <w:t>практичних заходів</w:t>
      </w:r>
      <w:r w:rsidR="00D3154E">
        <w:rPr>
          <w:rFonts w:ascii="Times New Roman" w:hAnsi="Times New Roman" w:cs="Times New Roman"/>
          <w:sz w:val="28"/>
          <w:szCs w:val="28"/>
          <w:lang w:val="uk-UA"/>
        </w:rPr>
        <w:t>, запланованих у річному плані.</w:t>
      </w:r>
    </w:p>
    <w:p w:rsidR="002867A7" w:rsidRPr="00D5386A" w:rsidRDefault="009A4AF3" w:rsidP="002867A7">
      <w:pPr>
        <w:spacing w:after="0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>Заслуговують на увагу проведен</w:t>
      </w:r>
      <w:r w:rsidR="00D5386A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і на високому рівні </w:t>
      </w:r>
      <w:r w:rsidR="00D5386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5386A" w:rsidRPr="00D5386A">
        <w:rPr>
          <w:rFonts w:ascii="Times New Roman" w:hAnsi="Times New Roman" w:cs="Times New Roman"/>
          <w:sz w:val="28"/>
          <w:szCs w:val="28"/>
          <w:lang w:val="uk-UA"/>
        </w:rPr>
        <w:t>емінар - тренінг «Освітнє мовленнєве середовище»</w:t>
      </w:r>
      <w:r w:rsidR="00D5386A">
        <w:rPr>
          <w:rFonts w:ascii="Times New Roman" w:hAnsi="Times New Roman" w:cs="Times New Roman"/>
          <w:sz w:val="28"/>
          <w:szCs w:val="28"/>
          <w:lang w:val="uk-UA"/>
        </w:rPr>
        <w:t xml:space="preserve"> та с</w:t>
      </w:r>
      <w:r w:rsidR="00D5386A" w:rsidRPr="00D5386A">
        <w:rPr>
          <w:rFonts w:ascii="Times New Roman" w:hAnsi="Times New Roman" w:cs="Times New Roman"/>
          <w:sz w:val="28"/>
          <w:szCs w:val="28"/>
          <w:lang w:val="uk-UA"/>
        </w:rPr>
        <w:t>емінар «Неслухняна дитина: покарати чи зрозуміти та виховувати»</w:t>
      </w:r>
      <w:r w:rsidR="00D538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24DF" w:rsidRPr="00D3154E" w:rsidRDefault="006224DF" w:rsidP="00307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15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Слайд </w:t>
      </w:r>
      <w:r w:rsidR="00D3154E" w:rsidRPr="00D315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="009F031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</w:t>
      </w:r>
    </w:p>
    <w:p w:rsidR="006224DF" w:rsidRPr="00F76DAC" w:rsidRDefault="00D3154E" w:rsidP="00307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листопаді організовувала о</w:t>
      </w:r>
      <w:r w:rsidR="002867A7">
        <w:rPr>
          <w:rFonts w:ascii="Times New Roman" w:hAnsi="Times New Roman" w:cs="Times New Roman"/>
          <w:sz w:val="28"/>
          <w:szCs w:val="28"/>
          <w:lang w:val="uk-UA"/>
        </w:rPr>
        <w:t>собисто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2867A7"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колег створювала умови для проведення </w:t>
      </w:r>
      <w:r w:rsidR="002867A7" w:rsidRPr="00F76DAC">
        <w:rPr>
          <w:rFonts w:ascii="Times New Roman" w:hAnsi="Times New Roman" w:cs="Times New Roman"/>
          <w:sz w:val="28"/>
          <w:szCs w:val="28"/>
          <w:lang w:val="uk-UA"/>
        </w:rPr>
        <w:t>науково - практичн</w:t>
      </w:r>
      <w:r w:rsidR="002867A7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2867A7" w:rsidRPr="00F76DAC">
        <w:rPr>
          <w:rFonts w:ascii="Times New Roman" w:hAnsi="Times New Roman" w:cs="Times New Roman"/>
          <w:sz w:val="28"/>
          <w:szCs w:val="28"/>
          <w:lang w:val="uk-UA"/>
        </w:rPr>
        <w:t xml:space="preserve"> семінар</w:t>
      </w:r>
      <w:r w:rsidR="002867A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867A7" w:rsidRPr="00F76DAC">
        <w:rPr>
          <w:rFonts w:ascii="Times New Roman" w:hAnsi="Times New Roman" w:cs="Times New Roman"/>
          <w:sz w:val="28"/>
          <w:szCs w:val="28"/>
          <w:lang w:val="uk-UA"/>
        </w:rPr>
        <w:t xml:space="preserve"> «Театр фізичного виховання й оздоровлення» за участю доктора педагогічних наук, доцента М.М.</w:t>
      </w:r>
      <w:proofErr w:type="spellStart"/>
      <w:r w:rsidR="002867A7" w:rsidRPr="00F76DAC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2867A7">
        <w:rPr>
          <w:rFonts w:ascii="Times New Roman" w:hAnsi="Times New Roman" w:cs="Times New Roman"/>
          <w:sz w:val="28"/>
          <w:szCs w:val="28"/>
          <w:lang w:val="uk-UA"/>
        </w:rPr>
        <w:t xml:space="preserve">. За оцінкою колег та керівника семінару </w:t>
      </w:r>
      <w:r w:rsidR="002867A7">
        <w:rPr>
          <w:rFonts w:ascii="Times New Roman" w:hAnsi="Times New Roman" w:cs="Times New Roman"/>
          <w:bCs/>
          <w:sz w:val="28"/>
          <w:szCs w:val="28"/>
          <w:lang w:val="uk-UA" w:eastAsia="uk-UA"/>
        </w:rPr>
        <w:t>його було організовано та проведено на</w:t>
      </w:r>
      <w:r w:rsidR="006224DF" w:rsidRPr="00F76DAC">
        <w:rPr>
          <w:rFonts w:ascii="Times New Roman" w:hAnsi="Times New Roman" w:cs="Times New Roman"/>
          <w:sz w:val="28"/>
          <w:szCs w:val="28"/>
          <w:lang w:val="uk-UA"/>
        </w:rPr>
        <w:t xml:space="preserve"> високому рівні.</w:t>
      </w:r>
    </w:p>
    <w:p w:rsidR="002C11AE" w:rsidRPr="00D3154E" w:rsidRDefault="006224DF" w:rsidP="00307616">
      <w:pPr>
        <w:widowControl w:val="0"/>
        <w:spacing w:after="0"/>
        <w:ind w:right="-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15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Слайд </w:t>
      </w:r>
      <w:r w:rsidR="00D3154E" w:rsidRPr="00D315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="009F031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</w:t>
      </w:r>
    </w:p>
    <w:p w:rsidR="002C11AE" w:rsidRPr="00F76DAC" w:rsidRDefault="00300FDC" w:rsidP="00307616">
      <w:pPr>
        <w:widowControl w:val="0"/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Достатню уваги приділяла для організації та проведення </w:t>
      </w:r>
      <w:r w:rsidRPr="00F76DAC">
        <w:rPr>
          <w:rFonts w:ascii="Times New Roman" w:hAnsi="Times New Roman" w:cs="Times New Roman"/>
          <w:sz w:val="28"/>
          <w:szCs w:val="28"/>
        </w:rPr>
        <w:t xml:space="preserve">методичного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lastRenderedPageBreak/>
        <w:t>об'єднання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вихователів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середніх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r w:rsidR="00172E64">
        <w:rPr>
          <w:rFonts w:ascii="Times New Roman" w:hAnsi="Times New Roman" w:cs="Times New Roman"/>
          <w:sz w:val="28"/>
          <w:szCs w:val="28"/>
          <w:lang w:val="uk-UA"/>
        </w:rPr>
        <w:t>на тему:</w:t>
      </w:r>
      <w:r w:rsidRPr="00F76D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6DA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Народознавство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духовно – морального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дошкільників</w:t>
      </w:r>
      <w:proofErr w:type="spellEnd"/>
      <w:r w:rsidRPr="00F76DAC">
        <w:rPr>
          <w:rFonts w:ascii="Times New Roman" w:hAnsi="Times New Roman" w:cs="Times New Roman"/>
          <w:b/>
          <w:sz w:val="28"/>
          <w:szCs w:val="28"/>
        </w:rPr>
        <w:t>»</w:t>
      </w:r>
      <w:r w:rsidR="002C11AE" w:rsidRPr="00F76D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C11AE" w:rsidRPr="00F76DAC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="002C11AE"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2E64">
        <w:rPr>
          <w:rFonts w:ascii="Times New Roman" w:hAnsi="Times New Roman" w:cs="Times New Roman"/>
          <w:sz w:val="28"/>
          <w:szCs w:val="28"/>
          <w:lang w:val="uk-UA"/>
        </w:rPr>
        <w:t>відміт</w:t>
      </w:r>
      <w:r w:rsidR="002C11AE" w:rsidRPr="00F76DAC">
        <w:rPr>
          <w:rFonts w:ascii="Times New Roman" w:hAnsi="Times New Roman" w:cs="Times New Roman"/>
          <w:sz w:val="28"/>
          <w:szCs w:val="28"/>
        </w:rPr>
        <w:t>ити</w:t>
      </w:r>
      <w:proofErr w:type="spellEnd"/>
      <w:r w:rsidR="002C11AE"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1AE" w:rsidRPr="00F76DAC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="002C11AE"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C11AE" w:rsidRPr="00F76DA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C11AE" w:rsidRPr="00F76DAC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="002C11AE" w:rsidRPr="00F76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proofErr w:type="spellStart"/>
      <w:r w:rsidR="002C11AE" w:rsidRPr="00F76DA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2C11AE" w:rsidRPr="00F76DA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2E64" w:rsidRPr="00172E64"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="00172E6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72E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72E64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аслуговує на увагу</w:t>
      </w:r>
      <w:r w:rsidR="00172E64">
        <w:rPr>
          <w:rFonts w:ascii="Times New Roman" w:hAnsi="Times New Roman" w:cs="Times New Roman"/>
          <w:sz w:val="28"/>
          <w:szCs w:val="28"/>
          <w:lang w:val="uk-UA"/>
        </w:rPr>
        <w:t>, якісно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підготовлене</w:t>
      </w:r>
      <w:r w:rsidR="00172E64">
        <w:rPr>
          <w:rFonts w:ascii="Times New Roman" w:hAnsi="Times New Roman" w:cs="Times New Roman"/>
          <w:sz w:val="28"/>
          <w:szCs w:val="28"/>
          <w:lang w:val="uk-UA"/>
        </w:rPr>
        <w:t xml:space="preserve"> до семінару,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інтегрован</w:t>
      </w:r>
      <w:proofErr w:type="spellEnd"/>
      <w:r w:rsidR="00172E6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«Зиму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проводжаємо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- весну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зустрічаємо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» з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елементами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народознавства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1AE" w:rsidRPr="00F76DAC">
        <w:rPr>
          <w:rFonts w:ascii="Times New Roman" w:hAnsi="Times New Roman" w:cs="Times New Roman"/>
          <w:sz w:val="28"/>
          <w:szCs w:val="28"/>
        </w:rPr>
        <w:t>виховател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2C11AE" w:rsidRPr="00F76DAC">
        <w:rPr>
          <w:rFonts w:ascii="Times New Roman" w:hAnsi="Times New Roman" w:cs="Times New Roman"/>
          <w:sz w:val="28"/>
          <w:szCs w:val="28"/>
        </w:rPr>
        <w:t xml:space="preserve"> Левченко Т.В.. </w:t>
      </w:r>
    </w:p>
    <w:p w:rsidR="009638EC" w:rsidRPr="00CF1A88" w:rsidRDefault="009638EC" w:rsidP="009638EC">
      <w:pPr>
        <w:pStyle w:val="4"/>
        <w:keepNext w:val="0"/>
        <w:keepLines w:val="0"/>
        <w:widowControl w:val="0"/>
        <w:spacing w:before="0"/>
        <w:ind w:firstLine="567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</w:pPr>
      <w:r w:rsidRPr="00CF1A88"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  <w:t>Слайд 1</w:t>
      </w:r>
      <w:r w:rsidR="009F031F"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  <w:t>5</w:t>
      </w:r>
    </w:p>
    <w:p w:rsidR="00A8210C" w:rsidRPr="009638EC" w:rsidRDefault="00A8210C" w:rsidP="00307616">
      <w:pPr>
        <w:widowControl w:val="0"/>
        <w:spacing w:after="0"/>
        <w:ind w:firstLine="567"/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uk-UA"/>
        </w:rPr>
      </w:pPr>
      <w:r w:rsidRPr="009638EC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uk-UA"/>
        </w:rPr>
        <w:t>Виховна та навчальна діяльність</w:t>
      </w:r>
    </w:p>
    <w:p w:rsidR="007D7964" w:rsidRPr="00A144A5" w:rsidRDefault="007D7964" w:rsidP="007D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44A5">
        <w:rPr>
          <w:rFonts w:ascii="Times New Roman" w:hAnsi="Times New Roman" w:cs="Times New Roman"/>
          <w:bCs/>
          <w:sz w:val="28"/>
          <w:szCs w:val="28"/>
        </w:rPr>
        <w:t xml:space="preserve">Педагоги </w:t>
      </w:r>
      <w:proofErr w:type="spellStart"/>
      <w:r w:rsidRPr="00A144A5">
        <w:rPr>
          <w:rFonts w:ascii="Times New Roman" w:hAnsi="Times New Roman" w:cs="Times New Roman"/>
          <w:bCs/>
          <w:sz w:val="28"/>
          <w:szCs w:val="28"/>
        </w:rPr>
        <w:t>дошкільного</w:t>
      </w:r>
      <w:proofErr w:type="spellEnd"/>
      <w:r w:rsidRPr="00A144A5">
        <w:rPr>
          <w:rFonts w:ascii="Times New Roman" w:hAnsi="Times New Roman" w:cs="Times New Roman"/>
          <w:bCs/>
          <w:sz w:val="28"/>
          <w:szCs w:val="28"/>
        </w:rPr>
        <w:t xml:space="preserve"> закладу </w:t>
      </w:r>
      <w:proofErr w:type="spellStart"/>
      <w:r w:rsidRPr="00A144A5">
        <w:rPr>
          <w:rFonts w:ascii="Times New Roman" w:hAnsi="Times New Roman" w:cs="Times New Roman"/>
          <w:bCs/>
          <w:sz w:val="28"/>
          <w:szCs w:val="28"/>
        </w:rPr>
        <w:t>наполегливо</w:t>
      </w:r>
      <w:proofErr w:type="spellEnd"/>
      <w:r w:rsidRPr="00A144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44A5">
        <w:rPr>
          <w:rFonts w:ascii="Times New Roman" w:hAnsi="Times New Roman" w:cs="Times New Roman"/>
          <w:bCs/>
          <w:sz w:val="28"/>
          <w:szCs w:val="28"/>
        </w:rPr>
        <w:t>працювали</w:t>
      </w:r>
      <w:proofErr w:type="spellEnd"/>
      <w:r w:rsidRPr="00A144A5">
        <w:rPr>
          <w:rFonts w:ascii="Times New Roman" w:hAnsi="Times New Roman" w:cs="Times New Roman"/>
          <w:bCs/>
          <w:sz w:val="28"/>
          <w:szCs w:val="28"/>
        </w:rPr>
        <w:t xml:space="preserve"> над </w:t>
      </w:r>
      <w:proofErr w:type="spellStart"/>
      <w:r w:rsidRPr="00A144A5">
        <w:rPr>
          <w:rFonts w:ascii="Times New Roman" w:hAnsi="Times New Roman" w:cs="Times New Roman"/>
          <w:bCs/>
          <w:sz w:val="28"/>
          <w:szCs w:val="28"/>
        </w:rPr>
        <w:t>виявленням</w:t>
      </w:r>
      <w:proofErr w:type="spellEnd"/>
      <w:r w:rsidRPr="00A144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44A5">
        <w:rPr>
          <w:rFonts w:ascii="Times New Roman" w:hAnsi="Times New Roman" w:cs="Times New Roman"/>
          <w:bCs/>
          <w:sz w:val="28"/>
          <w:szCs w:val="28"/>
        </w:rPr>
        <w:t>творчого</w:t>
      </w:r>
      <w:proofErr w:type="spellEnd"/>
      <w:r w:rsidRPr="00A144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44A5">
        <w:rPr>
          <w:rFonts w:ascii="Times New Roman" w:hAnsi="Times New Roman" w:cs="Times New Roman"/>
          <w:bCs/>
          <w:sz w:val="28"/>
          <w:szCs w:val="28"/>
        </w:rPr>
        <w:t>потенціалу</w:t>
      </w:r>
      <w:proofErr w:type="spellEnd"/>
      <w:r w:rsidRPr="00A144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44A5">
        <w:rPr>
          <w:rFonts w:ascii="Times New Roman" w:hAnsi="Times New Roman" w:cs="Times New Roman"/>
          <w:bCs/>
          <w:sz w:val="28"/>
          <w:szCs w:val="28"/>
        </w:rPr>
        <w:t>ранніх</w:t>
      </w:r>
      <w:proofErr w:type="spellEnd"/>
      <w:r w:rsidRPr="00A144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44A5">
        <w:rPr>
          <w:rFonts w:ascii="Times New Roman" w:hAnsi="Times New Roman" w:cs="Times New Roman"/>
          <w:bCs/>
          <w:sz w:val="28"/>
          <w:szCs w:val="28"/>
        </w:rPr>
        <w:t>захоплень</w:t>
      </w:r>
      <w:proofErr w:type="spellEnd"/>
      <w:r w:rsidRPr="00A144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44A5">
        <w:rPr>
          <w:rFonts w:ascii="Times New Roman" w:hAnsi="Times New Roman" w:cs="Times New Roman"/>
          <w:bCs/>
          <w:sz w:val="28"/>
          <w:szCs w:val="28"/>
        </w:rPr>
        <w:t>дітей</w:t>
      </w:r>
      <w:proofErr w:type="spellEnd"/>
      <w:r w:rsidRPr="00A144A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144A5">
        <w:rPr>
          <w:rFonts w:ascii="Times New Roman" w:hAnsi="Times New Roman" w:cs="Times New Roman"/>
          <w:bCs/>
          <w:sz w:val="28"/>
          <w:szCs w:val="28"/>
        </w:rPr>
        <w:t>розвитку</w:t>
      </w:r>
      <w:proofErr w:type="spellEnd"/>
      <w:r w:rsidRPr="00A144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44A5">
        <w:rPr>
          <w:rFonts w:ascii="Times New Roman" w:hAnsi="Times New Roman" w:cs="Times New Roman"/>
          <w:bCs/>
          <w:sz w:val="28"/>
          <w:szCs w:val="28"/>
        </w:rPr>
        <w:t>їх</w:t>
      </w:r>
      <w:proofErr w:type="spellEnd"/>
      <w:r w:rsidRPr="00A144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44A5">
        <w:rPr>
          <w:rFonts w:ascii="Times New Roman" w:hAnsi="Times New Roman" w:cs="Times New Roman"/>
          <w:bCs/>
          <w:sz w:val="28"/>
          <w:szCs w:val="28"/>
        </w:rPr>
        <w:t>інтелектуальних</w:t>
      </w:r>
      <w:proofErr w:type="spellEnd"/>
      <w:r w:rsidRPr="00A144A5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A144A5">
        <w:rPr>
          <w:rFonts w:ascii="Times New Roman" w:hAnsi="Times New Roman" w:cs="Times New Roman"/>
          <w:bCs/>
          <w:sz w:val="28"/>
          <w:szCs w:val="28"/>
        </w:rPr>
        <w:t>творчих</w:t>
      </w:r>
      <w:proofErr w:type="spellEnd"/>
      <w:r w:rsidRPr="00A144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44A5">
        <w:rPr>
          <w:rFonts w:ascii="Times New Roman" w:hAnsi="Times New Roman" w:cs="Times New Roman"/>
          <w:bCs/>
          <w:sz w:val="28"/>
          <w:szCs w:val="28"/>
        </w:rPr>
        <w:t>здібностей</w:t>
      </w:r>
      <w:proofErr w:type="spellEnd"/>
      <w:r w:rsidRPr="00A144A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A144A5">
        <w:rPr>
          <w:rFonts w:ascii="Times New Roman" w:hAnsi="Times New Roman" w:cs="Times New Roman"/>
          <w:sz w:val="28"/>
          <w:szCs w:val="28"/>
        </w:rPr>
        <w:t>Доречно</w:t>
      </w:r>
      <w:proofErr w:type="spellEnd"/>
      <w:r w:rsidRPr="00A144A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144A5">
        <w:rPr>
          <w:rFonts w:ascii="Times New Roman" w:hAnsi="Times New Roman" w:cs="Times New Roman"/>
          <w:sz w:val="28"/>
          <w:szCs w:val="28"/>
        </w:rPr>
        <w:t>відзначити</w:t>
      </w:r>
      <w:proofErr w:type="spellEnd"/>
      <w:r w:rsidRPr="00A14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4A5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A14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44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44A5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A144A5">
        <w:rPr>
          <w:rFonts w:ascii="Times New Roman" w:hAnsi="Times New Roman" w:cs="Times New Roman"/>
          <w:sz w:val="28"/>
          <w:szCs w:val="28"/>
        </w:rPr>
        <w:t xml:space="preserve"> (52 %) </w:t>
      </w:r>
      <w:proofErr w:type="spellStart"/>
      <w:r w:rsidRPr="00A144A5">
        <w:rPr>
          <w:rFonts w:ascii="Times New Roman" w:hAnsi="Times New Roman" w:cs="Times New Roman"/>
          <w:sz w:val="28"/>
          <w:szCs w:val="28"/>
        </w:rPr>
        <w:t>охоплення</w:t>
      </w:r>
      <w:proofErr w:type="spellEnd"/>
      <w:r w:rsidRPr="00A14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4A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14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4A5">
        <w:rPr>
          <w:rFonts w:ascii="Times New Roman" w:hAnsi="Times New Roman" w:cs="Times New Roman"/>
          <w:sz w:val="28"/>
          <w:szCs w:val="28"/>
        </w:rPr>
        <w:t>середнього</w:t>
      </w:r>
      <w:proofErr w:type="spellEnd"/>
      <w:r w:rsidRPr="00A144A5">
        <w:rPr>
          <w:rFonts w:ascii="Times New Roman" w:hAnsi="Times New Roman" w:cs="Times New Roman"/>
          <w:sz w:val="28"/>
          <w:szCs w:val="28"/>
        </w:rPr>
        <w:t xml:space="preserve"> та старшого </w:t>
      </w:r>
      <w:proofErr w:type="spellStart"/>
      <w:r w:rsidRPr="00A144A5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A14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4A5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A14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4A5">
        <w:rPr>
          <w:rFonts w:ascii="Times New Roman" w:hAnsi="Times New Roman" w:cs="Times New Roman"/>
          <w:sz w:val="28"/>
          <w:szCs w:val="28"/>
        </w:rPr>
        <w:t>гуртковою</w:t>
      </w:r>
      <w:proofErr w:type="spellEnd"/>
      <w:r w:rsidRPr="00A14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4A5">
        <w:rPr>
          <w:rFonts w:ascii="Times New Roman" w:hAnsi="Times New Roman" w:cs="Times New Roman"/>
          <w:sz w:val="28"/>
          <w:szCs w:val="28"/>
        </w:rPr>
        <w:t>роботою</w:t>
      </w:r>
      <w:proofErr w:type="spellEnd"/>
      <w:r w:rsidRPr="00A144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144A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144A5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A144A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14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4A5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A144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144A5">
        <w:rPr>
          <w:rFonts w:ascii="Times New Roman" w:hAnsi="Times New Roman" w:cs="Times New Roman"/>
          <w:sz w:val="28"/>
          <w:szCs w:val="28"/>
        </w:rPr>
        <w:t>дошкільному</w:t>
      </w:r>
      <w:proofErr w:type="spellEnd"/>
      <w:r w:rsidRPr="00A14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4A5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A14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4A5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A14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4A5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A14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4A5">
        <w:rPr>
          <w:rFonts w:ascii="Times New Roman" w:hAnsi="Times New Roman" w:cs="Times New Roman"/>
          <w:sz w:val="28"/>
          <w:szCs w:val="28"/>
        </w:rPr>
        <w:t>майс</w:t>
      </w:r>
      <w:r w:rsidR="00A144A5" w:rsidRPr="00A144A5">
        <w:rPr>
          <w:rFonts w:ascii="Times New Roman" w:hAnsi="Times New Roman" w:cs="Times New Roman"/>
          <w:sz w:val="28"/>
          <w:szCs w:val="28"/>
        </w:rPr>
        <w:t>терні</w:t>
      </w:r>
      <w:proofErr w:type="spellEnd"/>
      <w:r w:rsidR="00A144A5" w:rsidRPr="00A14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4A5" w:rsidRPr="00A144A5">
        <w:rPr>
          <w:rFonts w:ascii="Times New Roman" w:hAnsi="Times New Roman" w:cs="Times New Roman"/>
          <w:sz w:val="28"/>
          <w:szCs w:val="28"/>
        </w:rPr>
        <w:t>художньо</w:t>
      </w:r>
      <w:proofErr w:type="spellEnd"/>
      <w:r w:rsidR="00A144A5" w:rsidRPr="00A144A5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A144A5">
        <w:rPr>
          <w:rFonts w:ascii="Times New Roman" w:hAnsi="Times New Roman" w:cs="Times New Roman"/>
          <w:sz w:val="28"/>
          <w:szCs w:val="28"/>
        </w:rPr>
        <w:t>естетичного</w:t>
      </w:r>
      <w:proofErr w:type="spellEnd"/>
      <w:r w:rsidRPr="00A144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44A5">
        <w:rPr>
          <w:rFonts w:ascii="Times New Roman" w:hAnsi="Times New Roman" w:cs="Times New Roman"/>
          <w:sz w:val="28"/>
          <w:szCs w:val="28"/>
        </w:rPr>
        <w:t>логіко</w:t>
      </w:r>
      <w:proofErr w:type="spellEnd"/>
      <w:r w:rsidR="00A144A5" w:rsidRPr="00A144A5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A144A5">
        <w:rPr>
          <w:rFonts w:ascii="Times New Roman" w:hAnsi="Times New Roman" w:cs="Times New Roman"/>
          <w:sz w:val="28"/>
          <w:szCs w:val="28"/>
        </w:rPr>
        <w:t>математичного</w:t>
      </w:r>
      <w:proofErr w:type="spellEnd"/>
      <w:r w:rsidRPr="00A144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144A5">
        <w:rPr>
          <w:rFonts w:ascii="Times New Roman" w:hAnsi="Times New Roman" w:cs="Times New Roman"/>
          <w:sz w:val="28"/>
          <w:szCs w:val="28"/>
        </w:rPr>
        <w:t>фізкультурного</w:t>
      </w:r>
      <w:proofErr w:type="spellEnd"/>
      <w:r w:rsidRPr="00A14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4A5">
        <w:rPr>
          <w:rFonts w:ascii="Times New Roman" w:hAnsi="Times New Roman" w:cs="Times New Roman"/>
          <w:sz w:val="28"/>
          <w:szCs w:val="28"/>
        </w:rPr>
        <w:t>спрямування</w:t>
      </w:r>
      <w:proofErr w:type="spellEnd"/>
      <w:r w:rsidRPr="00A144A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7964" w:rsidRPr="00A144A5" w:rsidRDefault="007D7964" w:rsidP="00A14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44A5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A144A5">
        <w:rPr>
          <w:rFonts w:ascii="Times New Roman" w:hAnsi="Times New Roman" w:cs="Times New Roman"/>
          <w:bCs/>
          <w:sz w:val="28"/>
          <w:szCs w:val="28"/>
        </w:rPr>
        <w:t>музично</w:t>
      </w:r>
      <w:proofErr w:type="spellEnd"/>
      <w:r w:rsidRPr="00A144A5">
        <w:rPr>
          <w:rFonts w:ascii="Times New Roman" w:hAnsi="Times New Roman" w:cs="Times New Roman"/>
          <w:bCs/>
          <w:sz w:val="28"/>
          <w:szCs w:val="28"/>
        </w:rPr>
        <w:t xml:space="preserve"> - театральна </w:t>
      </w:r>
      <w:proofErr w:type="spellStart"/>
      <w:proofErr w:type="gramStart"/>
      <w:r w:rsidRPr="00A144A5">
        <w:rPr>
          <w:rFonts w:ascii="Times New Roman" w:hAnsi="Times New Roman" w:cs="Times New Roman"/>
          <w:bCs/>
          <w:sz w:val="28"/>
          <w:szCs w:val="28"/>
        </w:rPr>
        <w:t>студ</w:t>
      </w:r>
      <w:proofErr w:type="gramEnd"/>
      <w:r w:rsidRPr="00A144A5">
        <w:rPr>
          <w:rFonts w:ascii="Times New Roman" w:hAnsi="Times New Roman" w:cs="Times New Roman"/>
          <w:bCs/>
          <w:sz w:val="28"/>
          <w:szCs w:val="28"/>
        </w:rPr>
        <w:t>ія</w:t>
      </w:r>
      <w:proofErr w:type="spellEnd"/>
      <w:r w:rsidRPr="00A144A5">
        <w:rPr>
          <w:rFonts w:ascii="Times New Roman" w:hAnsi="Times New Roman" w:cs="Times New Roman"/>
          <w:bCs/>
          <w:sz w:val="28"/>
          <w:szCs w:val="28"/>
        </w:rPr>
        <w:t xml:space="preserve">  «</w:t>
      </w:r>
      <w:proofErr w:type="spellStart"/>
      <w:r w:rsidRPr="00A144A5">
        <w:rPr>
          <w:rFonts w:ascii="Times New Roman" w:hAnsi="Times New Roman" w:cs="Times New Roman"/>
          <w:bCs/>
          <w:sz w:val="28"/>
          <w:szCs w:val="28"/>
        </w:rPr>
        <w:t>Капітошка</w:t>
      </w:r>
      <w:proofErr w:type="spellEnd"/>
      <w:r w:rsidRPr="00A144A5">
        <w:rPr>
          <w:rFonts w:ascii="Times New Roman" w:hAnsi="Times New Roman" w:cs="Times New Roman"/>
          <w:bCs/>
          <w:sz w:val="28"/>
          <w:szCs w:val="28"/>
        </w:rPr>
        <w:t>»  (</w:t>
      </w:r>
      <w:proofErr w:type="spellStart"/>
      <w:r w:rsidRPr="00A144A5">
        <w:rPr>
          <w:rFonts w:ascii="Times New Roman" w:hAnsi="Times New Roman" w:cs="Times New Roman"/>
          <w:bCs/>
          <w:sz w:val="28"/>
          <w:szCs w:val="28"/>
        </w:rPr>
        <w:t>керівник</w:t>
      </w:r>
      <w:proofErr w:type="spellEnd"/>
      <w:r w:rsidRPr="00A144A5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A144A5">
        <w:rPr>
          <w:rFonts w:ascii="Times New Roman" w:hAnsi="Times New Roman" w:cs="Times New Roman"/>
          <w:bCs/>
          <w:sz w:val="28"/>
          <w:szCs w:val="28"/>
        </w:rPr>
        <w:t>Малоголовець</w:t>
      </w:r>
      <w:proofErr w:type="spellEnd"/>
      <w:r w:rsidRPr="00A144A5">
        <w:rPr>
          <w:rFonts w:ascii="Times New Roman" w:hAnsi="Times New Roman" w:cs="Times New Roman"/>
          <w:bCs/>
          <w:sz w:val="28"/>
          <w:szCs w:val="28"/>
        </w:rPr>
        <w:t xml:space="preserve"> Ю.О)</w:t>
      </w:r>
    </w:p>
    <w:p w:rsidR="007D7964" w:rsidRPr="00A144A5" w:rsidRDefault="007D7964" w:rsidP="00A14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44A5">
        <w:rPr>
          <w:rFonts w:ascii="Times New Roman" w:hAnsi="Times New Roman" w:cs="Times New Roman"/>
          <w:bCs/>
          <w:sz w:val="28"/>
          <w:szCs w:val="28"/>
        </w:rPr>
        <w:t>- «</w:t>
      </w:r>
      <w:proofErr w:type="spellStart"/>
      <w:r w:rsidRPr="00A144A5">
        <w:rPr>
          <w:rFonts w:ascii="Times New Roman" w:hAnsi="Times New Roman" w:cs="Times New Roman"/>
          <w:bCs/>
          <w:sz w:val="28"/>
          <w:szCs w:val="28"/>
        </w:rPr>
        <w:t>Здоровятко</w:t>
      </w:r>
      <w:proofErr w:type="spellEnd"/>
      <w:r w:rsidRPr="00A144A5">
        <w:rPr>
          <w:rFonts w:ascii="Times New Roman" w:hAnsi="Times New Roman" w:cs="Times New Roman"/>
          <w:bCs/>
          <w:sz w:val="28"/>
          <w:szCs w:val="28"/>
        </w:rPr>
        <w:t>» (</w:t>
      </w:r>
      <w:proofErr w:type="spellStart"/>
      <w:r w:rsidRPr="00A144A5">
        <w:rPr>
          <w:rFonts w:ascii="Times New Roman" w:hAnsi="Times New Roman" w:cs="Times New Roman"/>
          <w:bCs/>
          <w:sz w:val="28"/>
          <w:szCs w:val="28"/>
        </w:rPr>
        <w:t>керівник</w:t>
      </w:r>
      <w:proofErr w:type="spellEnd"/>
      <w:r w:rsidRPr="00A144A5">
        <w:rPr>
          <w:rFonts w:ascii="Times New Roman" w:hAnsi="Times New Roman" w:cs="Times New Roman"/>
          <w:bCs/>
          <w:sz w:val="28"/>
          <w:szCs w:val="28"/>
        </w:rPr>
        <w:t xml:space="preserve"> Левченко Т.В.)</w:t>
      </w:r>
    </w:p>
    <w:p w:rsidR="007D7964" w:rsidRPr="00A144A5" w:rsidRDefault="007D7964" w:rsidP="00A14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44A5">
        <w:rPr>
          <w:rFonts w:ascii="Times New Roman" w:hAnsi="Times New Roman" w:cs="Times New Roman"/>
          <w:bCs/>
          <w:sz w:val="28"/>
          <w:szCs w:val="28"/>
        </w:rPr>
        <w:t>- «</w:t>
      </w:r>
      <w:proofErr w:type="spellStart"/>
      <w:r w:rsidRPr="00A144A5">
        <w:rPr>
          <w:rFonts w:ascii="Times New Roman" w:hAnsi="Times New Roman" w:cs="Times New Roman"/>
          <w:bCs/>
          <w:sz w:val="28"/>
          <w:szCs w:val="28"/>
        </w:rPr>
        <w:t>Паперові</w:t>
      </w:r>
      <w:proofErr w:type="spellEnd"/>
      <w:r w:rsidRPr="00A144A5">
        <w:rPr>
          <w:rFonts w:ascii="Times New Roman" w:hAnsi="Times New Roman" w:cs="Times New Roman"/>
          <w:bCs/>
          <w:sz w:val="28"/>
          <w:szCs w:val="28"/>
        </w:rPr>
        <w:t xml:space="preserve"> дива» (</w:t>
      </w:r>
      <w:proofErr w:type="spellStart"/>
      <w:r w:rsidRPr="00A144A5">
        <w:rPr>
          <w:rFonts w:ascii="Times New Roman" w:hAnsi="Times New Roman" w:cs="Times New Roman"/>
          <w:bCs/>
          <w:sz w:val="28"/>
          <w:szCs w:val="28"/>
        </w:rPr>
        <w:t>керівник</w:t>
      </w:r>
      <w:proofErr w:type="spellEnd"/>
      <w:r w:rsidRPr="00A144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44A5">
        <w:rPr>
          <w:rFonts w:ascii="Times New Roman" w:hAnsi="Times New Roman" w:cs="Times New Roman"/>
          <w:bCs/>
          <w:sz w:val="28"/>
          <w:szCs w:val="28"/>
        </w:rPr>
        <w:t>Музиченко</w:t>
      </w:r>
      <w:proofErr w:type="spellEnd"/>
      <w:r w:rsidRPr="00A144A5">
        <w:rPr>
          <w:rFonts w:ascii="Times New Roman" w:hAnsi="Times New Roman" w:cs="Times New Roman"/>
          <w:bCs/>
          <w:sz w:val="28"/>
          <w:szCs w:val="28"/>
        </w:rPr>
        <w:t xml:space="preserve"> Т.Д.)</w:t>
      </w:r>
    </w:p>
    <w:p w:rsidR="007D7964" w:rsidRPr="00A144A5" w:rsidRDefault="007D7964" w:rsidP="00A14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44A5">
        <w:rPr>
          <w:rFonts w:ascii="Times New Roman" w:hAnsi="Times New Roman" w:cs="Times New Roman"/>
          <w:bCs/>
          <w:sz w:val="28"/>
          <w:szCs w:val="28"/>
        </w:rPr>
        <w:t>- «</w:t>
      </w:r>
      <w:proofErr w:type="spellStart"/>
      <w:r w:rsidRPr="00A144A5">
        <w:rPr>
          <w:rFonts w:ascii="Times New Roman" w:hAnsi="Times New Roman" w:cs="Times New Roman"/>
          <w:bCs/>
          <w:sz w:val="28"/>
          <w:szCs w:val="28"/>
        </w:rPr>
        <w:t>Логіки</w:t>
      </w:r>
      <w:proofErr w:type="spellEnd"/>
      <w:r w:rsidRPr="00A144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A144A5">
        <w:rPr>
          <w:rFonts w:ascii="Times New Roman" w:hAnsi="Times New Roman" w:cs="Times New Roman"/>
          <w:bCs/>
          <w:sz w:val="28"/>
          <w:szCs w:val="28"/>
        </w:rPr>
        <w:t>св</w:t>
      </w:r>
      <w:proofErr w:type="gramEnd"/>
      <w:r w:rsidRPr="00A144A5">
        <w:rPr>
          <w:rFonts w:ascii="Times New Roman" w:hAnsi="Times New Roman" w:cs="Times New Roman"/>
          <w:bCs/>
          <w:sz w:val="28"/>
          <w:szCs w:val="28"/>
        </w:rPr>
        <w:t>іту</w:t>
      </w:r>
      <w:proofErr w:type="spellEnd"/>
      <w:r w:rsidRPr="00A144A5">
        <w:rPr>
          <w:rFonts w:ascii="Times New Roman" w:hAnsi="Times New Roman" w:cs="Times New Roman"/>
          <w:bCs/>
          <w:sz w:val="28"/>
          <w:szCs w:val="28"/>
        </w:rPr>
        <w:t xml:space="preserve">» ( </w:t>
      </w:r>
      <w:proofErr w:type="spellStart"/>
      <w:r w:rsidRPr="00A144A5">
        <w:rPr>
          <w:rFonts w:ascii="Times New Roman" w:hAnsi="Times New Roman" w:cs="Times New Roman"/>
          <w:bCs/>
          <w:sz w:val="28"/>
          <w:szCs w:val="28"/>
        </w:rPr>
        <w:t>керівник</w:t>
      </w:r>
      <w:proofErr w:type="spellEnd"/>
      <w:r w:rsidRPr="00A144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44A5">
        <w:rPr>
          <w:rFonts w:ascii="Times New Roman" w:hAnsi="Times New Roman" w:cs="Times New Roman"/>
          <w:bCs/>
          <w:sz w:val="28"/>
          <w:szCs w:val="28"/>
        </w:rPr>
        <w:t>Хілінська</w:t>
      </w:r>
      <w:proofErr w:type="spellEnd"/>
      <w:r w:rsidRPr="00A144A5">
        <w:rPr>
          <w:rFonts w:ascii="Times New Roman" w:hAnsi="Times New Roman" w:cs="Times New Roman"/>
          <w:bCs/>
          <w:sz w:val="28"/>
          <w:szCs w:val="28"/>
        </w:rPr>
        <w:t xml:space="preserve"> С.Г.)</w:t>
      </w:r>
    </w:p>
    <w:p w:rsidR="00E15407" w:rsidRDefault="00124131" w:rsidP="00E154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Плідна р</w:t>
      </w:r>
      <w:proofErr w:type="spellStart"/>
      <w:r w:rsidRPr="009638EC">
        <w:rPr>
          <w:rFonts w:ascii="Times New Roman" w:hAnsi="Times New Roman" w:cs="Times New Roman"/>
          <w:sz w:val="28"/>
          <w:szCs w:val="28"/>
        </w:rPr>
        <w:t>обота</w:t>
      </w:r>
      <w:proofErr w:type="spellEnd"/>
      <w:r w:rsidRPr="00963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вихователів старших груп</w:t>
      </w:r>
      <w:r w:rsidRPr="00963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8EC">
        <w:rPr>
          <w:rFonts w:ascii="Times New Roman" w:hAnsi="Times New Roman" w:cs="Times New Roman"/>
          <w:sz w:val="28"/>
          <w:szCs w:val="28"/>
        </w:rPr>
        <w:t>забезпечила</w:t>
      </w:r>
      <w:proofErr w:type="spellEnd"/>
      <w:r w:rsidRPr="00963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8EC">
        <w:rPr>
          <w:rFonts w:ascii="Times New Roman" w:hAnsi="Times New Roman" w:cs="Times New Roman"/>
          <w:sz w:val="28"/>
          <w:szCs w:val="28"/>
        </w:rPr>
        <w:t>якісн</w:t>
      </w:r>
      <w:proofErr w:type="spellEnd"/>
      <w:r w:rsidR="00DE4722">
        <w:rPr>
          <w:rFonts w:ascii="Times New Roman" w:hAnsi="Times New Roman" w:cs="Times New Roman"/>
          <w:sz w:val="28"/>
          <w:szCs w:val="28"/>
          <w:lang w:val="uk-UA"/>
        </w:rPr>
        <w:t>у підготовку</w:t>
      </w:r>
      <w:r w:rsidRPr="00963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="00E15407" w:rsidRPr="00F76D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7964">
        <w:rPr>
          <w:rFonts w:ascii="Times New Roman" w:hAnsi="Times New Roman" w:cs="Times New Roman"/>
          <w:sz w:val="28"/>
          <w:szCs w:val="28"/>
          <w:lang w:val="uk-UA"/>
        </w:rPr>
        <w:t>про що свідчать отримані результати дослідження готовності до навчання у школі.</w:t>
      </w:r>
    </w:p>
    <w:p w:rsidR="007D7964" w:rsidRPr="00F76DAC" w:rsidRDefault="007D7964" w:rsidP="007D7964">
      <w:pPr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старшого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до семи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 w:rsidRPr="00F76DA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76DAC">
        <w:rPr>
          <w:rFonts w:ascii="Times New Roman" w:hAnsi="Times New Roman" w:cs="Times New Roman"/>
          <w:sz w:val="28"/>
          <w:szCs w:val="28"/>
        </w:rPr>
        <w:t>ідчить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засвоїли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програмові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>.</w:t>
      </w:r>
    </w:p>
    <w:p w:rsidR="007D7964" w:rsidRPr="00F76DAC" w:rsidRDefault="007D7964" w:rsidP="007D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6DAC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</w:p>
    <w:p w:rsidR="007D7964" w:rsidRPr="00F76DAC" w:rsidRDefault="007D7964" w:rsidP="007D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D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b/>
          <w:sz w:val="28"/>
          <w:szCs w:val="28"/>
        </w:rPr>
        <w:t>готовності</w:t>
      </w:r>
      <w:proofErr w:type="spellEnd"/>
      <w:r w:rsidRPr="00F76DAC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F76DAC">
        <w:rPr>
          <w:rFonts w:ascii="Times New Roman" w:hAnsi="Times New Roman" w:cs="Times New Roman"/>
          <w:b/>
          <w:sz w:val="28"/>
          <w:szCs w:val="28"/>
        </w:rPr>
        <w:t>школи</w:t>
      </w:r>
      <w:proofErr w:type="spellEnd"/>
      <w:r w:rsidRPr="00F76D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b/>
          <w:sz w:val="28"/>
          <w:szCs w:val="28"/>
        </w:rPr>
        <w:t>дітей</w:t>
      </w:r>
      <w:proofErr w:type="spellEnd"/>
      <w:r w:rsidRPr="00F76DAC">
        <w:rPr>
          <w:rFonts w:ascii="Times New Roman" w:hAnsi="Times New Roman" w:cs="Times New Roman"/>
          <w:b/>
          <w:sz w:val="28"/>
          <w:szCs w:val="28"/>
        </w:rPr>
        <w:t xml:space="preserve"> старших </w:t>
      </w:r>
      <w:proofErr w:type="spellStart"/>
      <w:r w:rsidRPr="00F76DAC">
        <w:rPr>
          <w:rFonts w:ascii="Times New Roman" w:hAnsi="Times New Roman" w:cs="Times New Roman"/>
          <w:b/>
          <w:sz w:val="28"/>
          <w:szCs w:val="28"/>
        </w:rPr>
        <w:t>груп</w:t>
      </w:r>
      <w:proofErr w:type="spellEnd"/>
      <w:r w:rsidRPr="00F76DAC">
        <w:rPr>
          <w:rFonts w:ascii="Times New Roman" w:hAnsi="Times New Roman" w:cs="Times New Roman"/>
          <w:b/>
          <w:sz w:val="28"/>
          <w:szCs w:val="28"/>
        </w:rPr>
        <w:t xml:space="preserve">  станом на </w:t>
      </w:r>
      <w:proofErr w:type="spellStart"/>
      <w:r w:rsidRPr="00F76DAC">
        <w:rPr>
          <w:rFonts w:ascii="Times New Roman" w:hAnsi="Times New Roman" w:cs="Times New Roman"/>
          <w:b/>
          <w:sz w:val="28"/>
          <w:szCs w:val="28"/>
        </w:rPr>
        <w:t>травень</w:t>
      </w:r>
      <w:proofErr w:type="spellEnd"/>
      <w:r w:rsidRPr="00F76DAC">
        <w:rPr>
          <w:rFonts w:ascii="Times New Roman" w:hAnsi="Times New Roman" w:cs="Times New Roman"/>
          <w:b/>
          <w:sz w:val="28"/>
          <w:szCs w:val="28"/>
        </w:rPr>
        <w:t xml:space="preserve"> 2015 року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1809"/>
        <w:gridCol w:w="1868"/>
        <w:gridCol w:w="2038"/>
      </w:tblGrid>
      <w:tr w:rsidR="007D7964" w:rsidRPr="00AE3DBB" w:rsidTr="00AE3DBB">
        <w:trPr>
          <w:trHeight w:val="299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66"/>
          </w:tcPr>
          <w:p w:rsidR="007D7964" w:rsidRPr="00AE3DBB" w:rsidRDefault="007D7964" w:rsidP="00AE3DBB">
            <w:pPr>
              <w:ind w:firstLine="284"/>
              <w:jc w:val="center"/>
              <w:rPr>
                <w:b/>
                <w:color w:val="002060"/>
                <w:sz w:val="24"/>
                <w:szCs w:val="28"/>
              </w:rPr>
            </w:pPr>
            <w:r w:rsidRPr="00AE3DBB">
              <w:rPr>
                <w:b/>
                <w:color w:val="002060"/>
                <w:sz w:val="24"/>
                <w:szCs w:val="28"/>
              </w:rPr>
              <w:t>Рівні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66"/>
            <w:hideMark/>
          </w:tcPr>
          <w:p w:rsidR="007D7964" w:rsidRPr="00AE3DBB" w:rsidRDefault="007D7964" w:rsidP="00AE3DBB">
            <w:pPr>
              <w:ind w:firstLine="34"/>
              <w:jc w:val="center"/>
              <w:rPr>
                <w:b/>
                <w:color w:val="002060"/>
                <w:sz w:val="24"/>
                <w:szCs w:val="28"/>
              </w:rPr>
            </w:pPr>
            <w:r w:rsidRPr="00AE3DBB">
              <w:rPr>
                <w:b/>
                <w:color w:val="002060"/>
                <w:sz w:val="24"/>
                <w:szCs w:val="28"/>
              </w:rPr>
              <w:t>Вересень,</w:t>
            </w:r>
            <w:r w:rsidR="00AE3DBB">
              <w:rPr>
                <w:b/>
                <w:color w:val="002060"/>
                <w:sz w:val="24"/>
                <w:szCs w:val="28"/>
              </w:rPr>
              <w:t xml:space="preserve"> </w:t>
            </w:r>
            <w:r w:rsidRPr="00AE3DBB">
              <w:rPr>
                <w:b/>
                <w:color w:val="002060"/>
                <w:sz w:val="24"/>
                <w:szCs w:val="28"/>
              </w:rPr>
              <w:t>%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66"/>
            <w:hideMark/>
          </w:tcPr>
          <w:p w:rsidR="007D7964" w:rsidRPr="00AE3DBB" w:rsidRDefault="007D7964" w:rsidP="00AE3DBB">
            <w:pPr>
              <w:jc w:val="center"/>
              <w:rPr>
                <w:b/>
                <w:color w:val="002060"/>
                <w:sz w:val="24"/>
                <w:szCs w:val="28"/>
              </w:rPr>
            </w:pPr>
            <w:r w:rsidRPr="00AE3DBB">
              <w:rPr>
                <w:b/>
                <w:color w:val="002060"/>
                <w:sz w:val="24"/>
                <w:szCs w:val="28"/>
              </w:rPr>
              <w:t>Січень,%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66"/>
            <w:hideMark/>
          </w:tcPr>
          <w:p w:rsidR="007D7964" w:rsidRPr="00AE3DBB" w:rsidRDefault="007D7964" w:rsidP="00AE3DBB">
            <w:pPr>
              <w:jc w:val="center"/>
              <w:rPr>
                <w:b/>
                <w:color w:val="002060"/>
                <w:sz w:val="24"/>
                <w:szCs w:val="28"/>
              </w:rPr>
            </w:pPr>
            <w:r w:rsidRPr="00AE3DBB">
              <w:rPr>
                <w:b/>
                <w:color w:val="002060"/>
                <w:sz w:val="24"/>
                <w:szCs w:val="28"/>
              </w:rPr>
              <w:t>Травень,%</w:t>
            </w:r>
          </w:p>
        </w:tc>
      </w:tr>
      <w:tr w:rsidR="007D7964" w:rsidRPr="00AE3DBB" w:rsidTr="00AE3DBB">
        <w:trPr>
          <w:trHeight w:val="276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99"/>
            <w:hideMark/>
          </w:tcPr>
          <w:p w:rsidR="007D7964" w:rsidRPr="00AE3DBB" w:rsidRDefault="007D7964" w:rsidP="00AE3DBB">
            <w:pPr>
              <w:ind w:firstLine="284"/>
              <w:jc w:val="both"/>
              <w:rPr>
                <w:b/>
                <w:color w:val="002060"/>
                <w:sz w:val="24"/>
                <w:szCs w:val="28"/>
              </w:rPr>
            </w:pPr>
            <w:r w:rsidRPr="00AE3DBB">
              <w:rPr>
                <w:b/>
                <w:color w:val="002060"/>
                <w:sz w:val="24"/>
                <w:szCs w:val="28"/>
              </w:rPr>
              <w:t>Високий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7D7964" w:rsidRPr="00AE3DBB" w:rsidRDefault="007D7964" w:rsidP="00AE3DBB">
            <w:pPr>
              <w:ind w:firstLine="284"/>
              <w:jc w:val="center"/>
              <w:rPr>
                <w:b/>
                <w:color w:val="FF0000"/>
                <w:sz w:val="24"/>
                <w:szCs w:val="28"/>
                <w:lang w:val="en-US"/>
              </w:rPr>
            </w:pPr>
            <w:r w:rsidRPr="00AE3DBB">
              <w:rPr>
                <w:b/>
                <w:color w:val="FF0000"/>
                <w:sz w:val="24"/>
                <w:szCs w:val="28"/>
                <w:lang w:val="en-US"/>
              </w:rPr>
              <w:t>30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7D7964" w:rsidRPr="00AE3DBB" w:rsidRDefault="007D7964" w:rsidP="00AE3DBB">
            <w:pPr>
              <w:ind w:firstLine="284"/>
              <w:jc w:val="center"/>
              <w:rPr>
                <w:b/>
                <w:color w:val="FF0000"/>
                <w:sz w:val="24"/>
                <w:szCs w:val="28"/>
              </w:rPr>
            </w:pPr>
            <w:r w:rsidRPr="00AE3DBB">
              <w:rPr>
                <w:b/>
                <w:color w:val="FF0000"/>
                <w:sz w:val="24"/>
                <w:szCs w:val="28"/>
              </w:rPr>
              <w:t>49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7D7964" w:rsidRPr="00AE3DBB" w:rsidRDefault="007D7964" w:rsidP="00AE3DBB">
            <w:pPr>
              <w:jc w:val="center"/>
              <w:rPr>
                <w:b/>
                <w:color w:val="FF0000"/>
                <w:sz w:val="24"/>
                <w:szCs w:val="28"/>
                <w:lang w:val="en-US"/>
              </w:rPr>
            </w:pPr>
            <w:r w:rsidRPr="00AE3DBB">
              <w:rPr>
                <w:b/>
                <w:color w:val="FF0000"/>
                <w:sz w:val="24"/>
                <w:szCs w:val="28"/>
                <w:lang w:val="en-US"/>
              </w:rPr>
              <w:t>52</w:t>
            </w:r>
          </w:p>
        </w:tc>
      </w:tr>
      <w:tr w:rsidR="007D7964" w:rsidRPr="00AE3DBB" w:rsidTr="00AE3DBB">
        <w:trPr>
          <w:trHeight w:val="124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99"/>
            <w:hideMark/>
          </w:tcPr>
          <w:p w:rsidR="007D7964" w:rsidRPr="00AE3DBB" w:rsidRDefault="007D7964" w:rsidP="00AE3DBB">
            <w:pPr>
              <w:ind w:firstLine="284"/>
              <w:jc w:val="both"/>
              <w:rPr>
                <w:b/>
                <w:color w:val="002060"/>
                <w:sz w:val="24"/>
                <w:szCs w:val="28"/>
              </w:rPr>
            </w:pPr>
            <w:r w:rsidRPr="00AE3DBB">
              <w:rPr>
                <w:b/>
                <w:color w:val="002060"/>
                <w:sz w:val="24"/>
                <w:szCs w:val="28"/>
              </w:rPr>
              <w:t>Вище середнього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7D7964" w:rsidRPr="00AE3DBB" w:rsidRDefault="007D7964" w:rsidP="00AE3DBB">
            <w:pPr>
              <w:ind w:firstLine="284"/>
              <w:jc w:val="center"/>
              <w:rPr>
                <w:b/>
                <w:color w:val="FF0000"/>
                <w:sz w:val="24"/>
                <w:szCs w:val="28"/>
                <w:lang w:val="en-US"/>
              </w:rPr>
            </w:pPr>
            <w:r w:rsidRPr="00AE3DBB">
              <w:rPr>
                <w:b/>
                <w:color w:val="FF0000"/>
                <w:sz w:val="24"/>
                <w:szCs w:val="28"/>
                <w:lang w:val="en-US"/>
              </w:rPr>
              <w:t>30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7D7964" w:rsidRPr="00AE3DBB" w:rsidRDefault="007D7964" w:rsidP="00AE3DBB">
            <w:pPr>
              <w:ind w:firstLine="284"/>
              <w:jc w:val="center"/>
              <w:rPr>
                <w:b/>
                <w:color w:val="FF0000"/>
                <w:sz w:val="24"/>
                <w:szCs w:val="28"/>
              </w:rPr>
            </w:pPr>
            <w:r w:rsidRPr="00AE3DBB">
              <w:rPr>
                <w:b/>
                <w:color w:val="FF0000"/>
                <w:sz w:val="24"/>
                <w:szCs w:val="28"/>
              </w:rPr>
              <w:t>23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7D7964" w:rsidRPr="00AE3DBB" w:rsidRDefault="007D7964" w:rsidP="00AE3DBB">
            <w:pPr>
              <w:ind w:firstLine="284"/>
              <w:jc w:val="center"/>
              <w:rPr>
                <w:b/>
                <w:color w:val="FF0000"/>
                <w:sz w:val="24"/>
                <w:szCs w:val="28"/>
                <w:lang w:val="en-US"/>
              </w:rPr>
            </w:pPr>
            <w:r w:rsidRPr="00AE3DBB">
              <w:rPr>
                <w:b/>
                <w:color w:val="FF0000"/>
                <w:sz w:val="24"/>
                <w:szCs w:val="28"/>
                <w:lang w:val="en-US"/>
              </w:rPr>
              <w:t>22</w:t>
            </w:r>
          </w:p>
        </w:tc>
      </w:tr>
      <w:tr w:rsidR="007D7964" w:rsidRPr="00AE3DBB" w:rsidTr="00AE3DBB">
        <w:trPr>
          <w:trHeight w:val="128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99"/>
            <w:hideMark/>
          </w:tcPr>
          <w:p w:rsidR="007D7964" w:rsidRPr="00AE3DBB" w:rsidRDefault="007D7964" w:rsidP="00AE3DBB">
            <w:pPr>
              <w:ind w:firstLine="284"/>
              <w:jc w:val="both"/>
              <w:rPr>
                <w:b/>
                <w:color w:val="002060"/>
                <w:sz w:val="24"/>
                <w:szCs w:val="28"/>
              </w:rPr>
            </w:pPr>
            <w:r w:rsidRPr="00AE3DBB">
              <w:rPr>
                <w:b/>
                <w:color w:val="002060"/>
                <w:sz w:val="24"/>
                <w:szCs w:val="28"/>
              </w:rPr>
              <w:t>Середній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7D7964" w:rsidRPr="00AE3DBB" w:rsidRDefault="007D7964" w:rsidP="00AE3DBB">
            <w:pPr>
              <w:ind w:firstLine="284"/>
              <w:jc w:val="center"/>
              <w:rPr>
                <w:b/>
                <w:color w:val="FF0000"/>
                <w:sz w:val="24"/>
                <w:szCs w:val="28"/>
                <w:lang w:val="en-US"/>
              </w:rPr>
            </w:pPr>
            <w:r w:rsidRPr="00AE3DBB">
              <w:rPr>
                <w:b/>
                <w:color w:val="FF0000"/>
                <w:sz w:val="24"/>
                <w:szCs w:val="28"/>
              </w:rPr>
              <w:t>2</w:t>
            </w:r>
            <w:r w:rsidRPr="00AE3DBB">
              <w:rPr>
                <w:b/>
                <w:color w:val="FF0000"/>
                <w:sz w:val="24"/>
                <w:szCs w:val="28"/>
                <w:lang w:val="en-US"/>
              </w:rPr>
              <w:t>4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7D7964" w:rsidRPr="00AE3DBB" w:rsidRDefault="007D7964" w:rsidP="00AE3DBB">
            <w:pPr>
              <w:ind w:firstLine="284"/>
              <w:jc w:val="center"/>
              <w:rPr>
                <w:b/>
                <w:color w:val="FF0000"/>
                <w:sz w:val="24"/>
                <w:szCs w:val="28"/>
              </w:rPr>
            </w:pPr>
            <w:r w:rsidRPr="00AE3DBB">
              <w:rPr>
                <w:b/>
                <w:color w:val="FF0000"/>
                <w:sz w:val="24"/>
                <w:szCs w:val="28"/>
              </w:rPr>
              <w:t>26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7D7964" w:rsidRPr="00AE3DBB" w:rsidRDefault="007D7964" w:rsidP="00AE3DBB">
            <w:pPr>
              <w:ind w:firstLine="284"/>
              <w:jc w:val="center"/>
              <w:rPr>
                <w:b/>
                <w:color w:val="FF0000"/>
                <w:sz w:val="24"/>
                <w:szCs w:val="28"/>
                <w:lang w:val="en-US"/>
              </w:rPr>
            </w:pPr>
            <w:r w:rsidRPr="00AE3DBB">
              <w:rPr>
                <w:b/>
                <w:color w:val="FF0000"/>
                <w:sz w:val="24"/>
                <w:szCs w:val="28"/>
              </w:rPr>
              <w:t>2</w:t>
            </w:r>
            <w:r w:rsidRPr="00AE3DBB">
              <w:rPr>
                <w:b/>
                <w:color w:val="FF0000"/>
                <w:sz w:val="24"/>
                <w:szCs w:val="28"/>
                <w:lang w:val="en-US"/>
              </w:rPr>
              <w:t>2</w:t>
            </w:r>
          </w:p>
        </w:tc>
      </w:tr>
      <w:tr w:rsidR="007D7964" w:rsidRPr="00AE3DBB" w:rsidTr="00AE3DBB">
        <w:trPr>
          <w:trHeight w:val="132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99"/>
            <w:hideMark/>
          </w:tcPr>
          <w:p w:rsidR="007D7964" w:rsidRPr="00AE3DBB" w:rsidRDefault="007D7964" w:rsidP="00AE3DBB">
            <w:pPr>
              <w:ind w:firstLine="284"/>
              <w:jc w:val="both"/>
              <w:rPr>
                <w:b/>
                <w:color w:val="002060"/>
                <w:sz w:val="24"/>
                <w:szCs w:val="28"/>
              </w:rPr>
            </w:pPr>
            <w:r w:rsidRPr="00AE3DBB">
              <w:rPr>
                <w:b/>
                <w:color w:val="002060"/>
                <w:sz w:val="24"/>
                <w:szCs w:val="28"/>
              </w:rPr>
              <w:t>Нижче середнього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7D7964" w:rsidRPr="00AE3DBB" w:rsidRDefault="007D7964" w:rsidP="00AE3DBB">
            <w:pPr>
              <w:ind w:firstLine="284"/>
              <w:jc w:val="center"/>
              <w:rPr>
                <w:b/>
                <w:color w:val="FF0000"/>
                <w:sz w:val="24"/>
                <w:szCs w:val="28"/>
                <w:lang w:val="en-US"/>
              </w:rPr>
            </w:pPr>
            <w:r w:rsidRPr="00AE3DBB">
              <w:rPr>
                <w:b/>
                <w:color w:val="FF0000"/>
                <w:sz w:val="24"/>
                <w:szCs w:val="28"/>
                <w:lang w:val="en-US"/>
              </w:rPr>
              <w:t>12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7D7964" w:rsidRPr="00AE3DBB" w:rsidRDefault="007D7964" w:rsidP="00AE3DBB">
            <w:pPr>
              <w:ind w:firstLine="284"/>
              <w:jc w:val="center"/>
              <w:rPr>
                <w:b/>
                <w:color w:val="FF0000"/>
                <w:sz w:val="24"/>
                <w:szCs w:val="28"/>
              </w:rPr>
            </w:pPr>
            <w:r w:rsidRPr="00AE3DBB">
              <w:rPr>
                <w:b/>
                <w:color w:val="FF0000"/>
                <w:sz w:val="24"/>
                <w:szCs w:val="28"/>
              </w:rPr>
              <w:t>2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7D7964" w:rsidRPr="00AE3DBB" w:rsidRDefault="007D7964" w:rsidP="00AE3DBB">
            <w:pPr>
              <w:ind w:firstLine="284"/>
              <w:jc w:val="center"/>
              <w:rPr>
                <w:b/>
                <w:color w:val="FF0000"/>
                <w:sz w:val="24"/>
                <w:szCs w:val="28"/>
              </w:rPr>
            </w:pPr>
            <w:r w:rsidRPr="00AE3DBB">
              <w:rPr>
                <w:b/>
                <w:color w:val="FF0000"/>
                <w:sz w:val="24"/>
                <w:szCs w:val="28"/>
              </w:rPr>
              <w:t>2</w:t>
            </w:r>
          </w:p>
        </w:tc>
      </w:tr>
      <w:tr w:rsidR="007D7964" w:rsidRPr="00AE3DBB" w:rsidTr="00AE3DBB">
        <w:trPr>
          <w:trHeight w:val="122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99"/>
            <w:hideMark/>
          </w:tcPr>
          <w:p w:rsidR="007D7964" w:rsidRPr="00AE3DBB" w:rsidRDefault="007D7964" w:rsidP="00AE3DBB">
            <w:pPr>
              <w:ind w:firstLine="284"/>
              <w:jc w:val="both"/>
              <w:rPr>
                <w:b/>
                <w:color w:val="002060"/>
                <w:sz w:val="24"/>
                <w:szCs w:val="28"/>
              </w:rPr>
            </w:pPr>
            <w:r w:rsidRPr="00AE3DBB">
              <w:rPr>
                <w:b/>
                <w:color w:val="002060"/>
                <w:sz w:val="24"/>
                <w:szCs w:val="28"/>
              </w:rPr>
              <w:t>Низький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7D7964" w:rsidRPr="00AE3DBB" w:rsidRDefault="007D7964" w:rsidP="00AE3DBB">
            <w:pPr>
              <w:ind w:firstLine="284"/>
              <w:jc w:val="center"/>
              <w:rPr>
                <w:b/>
                <w:color w:val="002060"/>
                <w:sz w:val="24"/>
                <w:szCs w:val="28"/>
                <w:lang w:val="en-US"/>
              </w:rPr>
            </w:pPr>
            <w:r w:rsidRPr="00AE3DBB">
              <w:rPr>
                <w:b/>
                <w:color w:val="002060"/>
                <w:sz w:val="24"/>
                <w:szCs w:val="28"/>
                <w:lang w:val="en-US"/>
              </w:rPr>
              <w:t>4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7D7964" w:rsidRPr="00AE3DBB" w:rsidRDefault="007D7964" w:rsidP="00AE3DBB">
            <w:pPr>
              <w:ind w:firstLine="284"/>
              <w:jc w:val="center"/>
              <w:rPr>
                <w:b/>
                <w:color w:val="002060"/>
                <w:sz w:val="24"/>
                <w:szCs w:val="28"/>
              </w:rPr>
            </w:pPr>
            <w:r w:rsidRPr="00AE3DBB">
              <w:rPr>
                <w:b/>
                <w:color w:val="002060"/>
                <w:sz w:val="24"/>
                <w:szCs w:val="28"/>
              </w:rPr>
              <w:t>1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7D7964" w:rsidRPr="00AE3DBB" w:rsidRDefault="007D7964" w:rsidP="00AE3DBB">
            <w:pPr>
              <w:ind w:firstLine="284"/>
              <w:jc w:val="center"/>
              <w:rPr>
                <w:b/>
                <w:color w:val="002060"/>
                <w:sz w:val="24"/>
                <w:szCs w:val="28"/>
              </w:rPr>
            </w:pPr>
            <w:r w:rsidRPr="00AE3DBB">
              <w:rPr>
                <w:b/>
                <w:color w:val="002060"/>
                <w:sz w:val="24"/>
                <w:szCs w:val="28"/>
              </w:rPr>
              <w:t>0</w:t>
            </w:r>
          </w:p>
        </w:tc>
      </w:tr>
    </w:tbl>
    <w:p w:rsidR="007D7964" w:rsidRPr="00F76DAC" w:rsidRDefault="007D7964" w:rsidP="00E154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210C" w:rsidRPr="00521701" w:rsidRDefault="00A8210C" w:rsidP="00307616">
      <w:pPr>
        <w:widowControl w:val="0"/>
        <w:spacing w:after="0"/>
        <w:ind w:firstLine="567"/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uk-UA"/>
        </w:rPr>
      </w:pPr>
      <w:r w:rsidRPr="00521701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uk-UA"/>
        </w:rPr>
        <w:t>Психологічна служба</w:t>
      </w:r>
    </w:p>
    <w:p w:rsidR="001664EC" w:rsidRPr="008B6BDB" w:rsidRDefault="001664EC" w:rsidP="0030761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7A0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У дошкільному закладі функціонує психологічна служба, діяльність якої </w:t>
      </w:r>
      <w:r w:rsidRPr="008B6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забезпечується практичним психологом </w:t>
      </w:r>
      <w:proofErr w:type="spellStart"/>
      <w:r w:rsidRPr="008B6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Ходаковською</w:t>
      </w:r>
      <w:proofErr w:type="spellEnd"/>
      <w:r w:rsidRPr="008B6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В.О. Згідно річного плану практичного психолога </w:t>
      </w:r>
      <w:r w:rsidR="008B6BDB" w:rsidRPr="008B6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тричі (у вересні, січні та квітні) було</w:t>
      </w:r>
      <w:r w:rsidR="00567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проведено</w:t>
      </w:r>
      <w:r w:rsidRPr="008B6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вивчення стану </w:t>
      </w:r>
      <w:r w:rsidR="000E6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психологічної </w:t>
      </w:r>
      <w:r w:rsidRPr="008B6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готовності дітей старшого дошкільного віку до навчання у школі</w:t>
      </w:r>
      <w:r w:rsidR="008B6BDB" w:rsidRPr="008B6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B6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664EC" w:rsidRDefault="001664EC" w:rsidP="0030761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2D77A0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Аналізуючи результати діагностики можна стверджувати, що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присутня</w:t>
      </w:r>
      <w:r w:rsidRPr="002D77A0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позитивна динаміка </w:t>
      </w:r>
      <w:r w:rsidR="0089474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психологічної</w:t>
      </w:r>
      <w:r w:rsidRPr="002D77A0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готовності дітей до шкільного навчання.</w:t>
      </w:r>
    </w:p>
    <w:p w:rsidR="000A61E5" w:rsidRPr="00CF1A88" w:rsidRDefault="000A61E5" w:rsidP="000A61E5">
      <w:pPr>
        <w:pStyle w:val="4"/>
        <w:keepNext w:val="0"/>
        <w:keepLines w:val="0"/>
        <w:widowControl w:val="0"/>
        <w:spacing w:before="0"/>
        <w:ind w:firstLine="567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</w:pPr>
      <w:r w:rsidRPr="00CF1A88"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  <w:lastRenderedPageBreak/>
        <w:t>Слайд 1</w:t>
      </w:r>
      <w:r w:rsidR="009F031F"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  <w:t>7</w:t>
      </w:r>
    </w:p>
    <w:p w:rsidR="00187654" w:rsidRPr="00765FA8" w:rsidRDefault="00187654" w:rsidP="00307616">
      <w:pPr>
        <w:widowControl w:val="0"/>
        <w:spacing w:after="0"/>
        <w:ind w:firstLine="567"/>
        <w:rPr>
          <w:rFonts w:ascii="Times New Roman" w:hAnsi="Times New Roman" w:cs="Times New Roman"/>
          <w:b/>
          <w:color w:val="00B0F0"/>
          <w:sz w:val="28"/>
          <w:szCs w:val="28"/>
          <w:u w:val="single"/>
          <w:lang w:val="uk-UA"/>
        </w:rPr>
      </w:pPr>
      <w:r w:rsidRPr="00765FA8">
        <w:rPr>
          <w:rFonts w:ascii="Times New Roman" w:hAnsi="Times New Roman" w:cs="Times New Roman"/>
          <w:b/>
          <w:color w:val="00B0F0"/>
          <w:sz w:val="28"/>
          <w:szCs w:val="28"/>
          <w:u w:val="single"/>
          <w:lang w:val="uk-UA"/>
        </w:rPr>
        <w:t xml:space="preserve">Медична служба </w:t>
      </w:r>
    </w:p>
    <w:p w:rsidR="00187654" w:rsidRPr="0030459B" w:rsidRDefault="000A61E5" w:rsidP="00307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Завжди намагаюся тримати під контролем харчування дошкільників. П</w:t>
      </w:r>
      <w:proofErr w:type="spellStart"/>
      <w:r w:rsidR="00187654" w:rsidRPr="00F76DAC">
        <w:rPr>
          <w:rFonts w:ascii="Times New Roman" w:hAnsi="Times New Roman" w:cs="Times New Roman"/>
          <w:sz w:val="28"/>
          <w:szCs w:val="28"/>
        </w:rPr>
        <w:t>орівняльний</w:t>
      </w:r>
      <w:proofErr w:type="spellEnd"/>
      <w:r w:rsidR="00187654"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654" w:rsidRPr="00F76DAC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="00187654"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654" w:rsidRPr="00F76DAC">
        <w:rPr>
          <w:rFonts w:ascii="Times New Roman" w:hAnsi="Times New Roman" w:cs="Times New Roman"/>
          <w:sz w:val="28"/>
          <w:szCs w:val="28"/>
        </w:rPr>
        <w:t>натуральних</w:t>
      </w:r>
      <w:proofErr w:type="spellEnd"/>
      <w:r w:rsidR="00187654" w:rsidRPr="00F76DAC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="00187654" w:rsidRPr="00F76DAC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="00187654"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654" w:rsidRPr="00F76DAC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="00187654"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654" w:rsidRPr="00F76DAC">
        <w:rPr>
          <w:rFonts w:ascii="Times New Roman" w:hAnsi="Times New Roman" w:cs="Times New Roman"/>
          <w:sz w:val="28"/>
          <w:szCs w:val="28"/>
        </w:rPr>
        <w:t>свідчить</w:t>
      </w:r>
      <w:proofErr w:type="spellEnd"/>
      <w:r w:rsidR="00521701">
        <w:rPr>
          <w:rFonts w:ascii="Times New Roman" w:hAnsi="Times New Roman" w:cs="Times New Roman"/>
          <w:sz w:val="28"/>
          <w:szCs w:val="28"/>
          <w:lang w:val="uk-UA"/>
        </w:rPr>
        <w:t xml:space="preserve"> про те</w:t>
      </w:r>
      <w:r w:rsidR="00187654" w:rsidRPr="00F76D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7654" w:rsidRPr="00F76DA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187654"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654" w:rsidRPr="00F76DA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187654"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654" w:rsidRPr="00F76DAC">
        <w:rPr>
          <w:rFonts w:ascii="Times New Roman" w:hAnsi="Times New Roman" w:cs="Times New Roman"/>
          <w:sz w:val="28"/>
          <w:szCs w:val="28"/>
        </w:rPr>
        <w:t>використано</w:t>
      </w:r>
      <w:proofErr w:type="spellEnd"/>
      <w:r w:rsidR="00187654"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654" w:rsidRPr="00F76DAC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="00187654"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654" w:rsidRPr="00F76DAC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="00187654" w:rsidRPr="00F76DAC">
        <w:rPr>
          <w:rFonts w:ascii="Times New Roman" w:hAnsi="Times New Roman" w:cs="Times New Roman"/>
          <w:sz w:val="28"/>
          <w:szCs w:val="28"/>
        </w:rPr>
        <w:t xml:space="preserve"> на </w:t>
      </w:r>
      <w:r w:rsidR="0030459B" w:rsidRPr="0030459B">
        <w:rPr>
          <w:rFonts w:ascii="Times New Roman" w:hAnsi="Times New Roman" w:cs="Times New Roman"/>
          <w:sz w:val="28"/>
          <w:szCs w:val="28"/>
          <w:lang w:val="uk-UA"/>
        </w:rPr>
        <w:t>62</w:t>
      </w:r>
      <w:r w:rsidR="00187654" w:rsidRPr="0030459B">
        <w:rPr>
          <w:rFonts w:ascii="Times New Roman" w:hAnsi="Times New Roman" w:cs="Times New Roman"/>
          <w:sz w:val="28"/>
          <w:szCs w:val="28"/>
        </w:rPr>
        <w:t xml:space="preserve"> % </w:t>
      </w:r>
      <w:proofErr w:type="spellStart"/>
      <w:r w:rsidR="00187654" w:rsidRPr="0030459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187654" w:rsidRPr="00304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654" w:rsidRPr="0030459B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="00187654" w:rsidRPr="0030459B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="00187654" w:rsidRPr="0030459B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="00187654" w:rsidRPr="0030459B">
        <w:rPr>
          <w:rFonts w:ascii="Times New Roman" w:hAnsi="Times New Roman" w:cs="Times New Roman"/>
          <w:sz w:val="28"/>
          <w:szCs w:val="28"/>
        </w:rPr>
        <w:t xml:space="preserve"> меню в </w:t>
      </w:r>
      <w:proofErr w:type="spellStart"/>
      <w:r w:rsidR="00187654" w:rsidRPr="0030459B">
        <w:rPr>
          <w:rFonts w:ascii="Times New Roman" w:hAnsi="Times New Roman" w:cs="Times New Roman"/>
          <w:sz w:val="28"/>
          <w:szCs w:val="28"/>
        </w:rPr>
        <w:t>середньому</w:t>
      </w:r>
      <w:proofErr w:type="spellEnd"/>
      <w:r w:rsidR="00187654" w:rsidRPr="0030459B">
        <w:rPr>
          <w:rFonts w:ascii="Times New Roman" w:hAnsi="Times New Roman" w:cs="Times New Roman"/>
          <w:sz w:val="28"/>
          <w:szCs w:val="28"/>
        </w:rPr>
        <w:t xml:space="preserve"> 1</w:t>
      </w:r>
      <w:r w:rsidR="00791A7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87654" w:rsidRPr="0030459B">
        <w:rPr>
          <w:rFonts w:ascii="Times New Roman" w:hAnsi="Times New Roman" w:cs="Times New Roman"/>
          <w:sz w:val="28"/>
          <w:szCs w:val="28"/>
        </w:rPr>
        <w:t xml:space="preserve"> грн. </w:t>
      </w:r>
      <w:proofErr w:type="spellStart"/>
      <w:r w:rsidR="00187654" w:rsidRPr="0030459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187654" w:rsidRPr="00304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654" w:rsidRPr="0030459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187654" w:rsidRPr="00304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654" w:rsidRPr="0030459B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="00187654" w:rsidRPr="00304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87654" w:rsidRPr="0030459B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187654" w:rsidRPr="0030459B">
        <w:rPr>
          <w:rFonts w:ascii="Times New Roman" w:hAnsi="Times New Roman" w:cs="Times New Roman"/>
          <w:sz w:val="28"/>
          <w:szCs w:val="28"/>
        </w:rPr>
        <w:t>імким</w:t>
      </w:r>
      <w:proofErr w:type="spellEnd"/>
      <w:r w:rsidR="00187654" w:rsidRPr="00304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654" w:rsidRPr="0030459B">
        <w:rPr>
          <w:rFonts w:ascii="Times New Roman" w:hAnsi="Times New Roman" w:cs="Times New Roman"/>
          <w:sz w:val="28"/>
          <w:szCs w:val="28"/>
        </w:rPr>
        <w:t>зростанням</w:t>
      </w:r>
      <w:proofErr w:type="spellEnd"/>
      <w:r w:rsidR="00187654" w:rsidRPr="00304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654" w:rsidRPr="0030459B">
        <w:rPr>
          <w:rFonts w:ascii="Times New Roman" w:hAnsi="Times New Roman" w:cs="Times New Roman"/>
          <w:sz w:val="28"/>
          <w:szCs w:val="28"/>
        </w:rPr>
        <w:t>цін</w:t>
      </w:r>
      <w:proofErr w:type="spellEnd"/>
      <w:r w:rsidR="00187654" w:rsidRPr="0030459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87654" w:rsidRPr="0030459B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="00187654" w:rsidRPr="00304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654" w:rsidRPr="0030459B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="00187654" w:rsidRPr="00304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654" w:rsidRPr="0030459B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="00187654" w:rsidRPr="0030459B">
        <w:rPr>
          <w:rFonts w:ascii="Times New Roman" w:hAnsi="Times New Roman" w:cs="Times New Roman"/>
          <w:sz w:val="28"/>
          <w:szCs w:val="28"/>
        </w:rPr>
        <w:t>.</w:t>
      </w:r>
    </w:p>
    <w:p w:rsidR="00187654" w:rsidRDefault="00187654" w:rsidP="00307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0459B">
        <w:rPr>
          <w:rFonts w:ascii="Times New Roman" w:hAnsi="Times New Roman" w:cs="Times New Roman"/>
          <w:b/>
          <w:sz w:val="28"/>
          <w:szCs w:val="28"/>
        </w:rPr>
        <w:t>Аналіз</w:t>
      </w:r>
      <w:proofErr w:type="spellEnd"/>
      <w:r w:rsidRPr="003045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459B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3045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459B">
        <w:rPr>
          <w:rFonts w:ascii="Times New Roman" w:hAnsi="Times New Roman" w:cs="Times New Roman"/>
          <w:b/>
          <w:sz w:val="28"/>
          <w:szCs w:val="28"/>
        </w:rPr>
        <w:t>натуральних</w:t>
      </w:r>
      <w:proofErr w:type="spellEnd"/>
      <w:r w:rsidRPr="0030459B">
        <w:rPr>
          <w:rFonts w:ascii="Times New Roman" w:hAnsi="Times New Roman" w:cs="Times New Roman"/>
          <w:b/>
          <w:sz w:val="28"/>
          <w:szCs w:val="28"/>
        </w:rPr>
        <w:t xml:space="preserve"> норм </w:t>
      </w:r>
      <w:proofErr w:type="spellStart"/>
      <w:r w:rsidRPr="0030459B">
        <w:rPr>
          <w:rFonts w:ascii="Times New Roman" w:hAnsi="Times New Roman" w:cs="Times New Roman"/>
          <w:b/>
          <w:sz w:val="28"/>
          <w:szCs w:val="28"/>
        </w:rPr>
        <w:t>продуктів</w:t>
      </w:r>
      <w:proofErr w:type="spellEnd"/>
      <w:r w:rsidRPr="003045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459B">
        <w:rPr>
          <w:rFonts w:ascii="Times New Roman" w:hAnsi="Times New Roman" w:cs="Times New Roman"/>
          <w:b/>
          <w:sz w:val="28"/>
          <w:szCs w:val="28"/>
        </w:rPr>
        <w:t>харчування</w:t>
      </w:r>
      <w:proofErr w:type="spellEnd"/>
    </w:p>
    <w:p w:rsidR="0030459B" w:rsidRPr="0030459B" w:rsidRDefault="0030459B" w:rsidP="00307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5217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2014-2015 </w:t>
      </w:r>
      <w:proofErr w:type="spellStart"/>
      <w:r w:rsidR="00521701">
        <w:rPr>
          <w:rFonts w:ascii="Times New Roman" w:hAnsi="Times New Roman" w:cs="Times New Roman"/>
          <w:b/>
          <w:sz w:val="28"/>
          <w:szCs w:val="28"/>
          <w:lang w:val="uk-UA"/>
        </w:rPr>
        <w:t>р.р</w:t>
      </w:r>
      <w:proofErr w:type="spellEnd"/>
      <w:r w:rsidR="005217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за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вересень - квітень)</w:t>
      </w:r>
    </w:p>
    <w:tbl>
      <w:tblPr>
        <w:tblW w:w="95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277"/>
        <w:gridCol w:w="850"/>
        <w:gridCol w:w="851"/>
        <w:gridCol w:w="948"/>
        <w:gridCol w:w="1078"/>
        <w:gridCol w:w="1105"/>
        <w:gridCol w:w="728"/>
        <w:gridCol w:w="819"/>
        <w:gridCol w:w="1043"/>
        <w:gridCol w:w="854"/>
      </w:tblGrid>
      <w:tr w:rsidR="00765FA8" w:rsidRPr="009F031F" w:rsidTr="00951019">
        <w:trPr>
          <w:cantSplit/>
          <w:trHeight w:val="37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7654" w:rsidRPr="009F031F" w:rsidRDefault="00187654" w:rsidP="00951019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color w:val="002060"/>
                <w:sz w:val="18"/>
                <w:szCs w:val="24"/>
                <w:lang w:val="uk-UA" w:eastAsia="en-US"/>
              </w:rPr>
            </w:pPr>
            <w:r w:rsidRPr="009F031F">
              <w:rPr>
                <w:rFonts w:ascii="Times New Roman" w:hAnsi="Times New Roman"/>
                <w:b/>
                <w:color w:val="002060"/>
                <w:sz w:val="18"/>
                <w:szCs w:val="24"/>
                <w:lang w:val="uk-UA" w:eastAsia="en-US"/>
              </w:rPr>
              <w:t>Рік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87654" w:rsidRPr="009F031F" w:rsidRDefault="00187654" w:rsidP="00951019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color w:val="002060"/>
                <w:sz w:val="18"/>
                <w:szCs w:val="24"/>
                <w:lang w:val="uk-UA" w:eastAsia="en-US"/>
              </w:rPr>
            </w:pPr>
            <w:r w:rsidRPr="009F031F">
              <w:rPr>
                <w:rFonts w:ascii="Times New Roman" w:hAnsi="Times New Roman"/>
                <w:b/>
                <w:color w:val="002060"/>
                <w:sz w:val="18"/>
                <w:szCs w:val="24"/>
                <w:lang w:val="uk-UA" w:eastAsia="en-US"/>
              </w:rPr>
              <w:t>М’я</w:t>
            </w:r>
            <w:r w:rsidR="00765FA8" w:rsidRPr="009F031F">
              <w:rPr>
                <w:rFonts w:ascii="Times New Roman" w:hAnsi="Times New Roman"/>
                <w:b/>
                <w:color w:val="002060"/>
                <w:sz w:val="18"/>
                <w:szCs w:val="24"/>
                <w:lang w:val="uk-UA" w:eastAsia="en-US"/>
              </w:rPr>
              <w:t>с</w:t>
            </w:r>
            <w:r w:rsidRPr="009F031F">
              <w:rPr>
                <w:rFonts w:ascii="Times New Roman" w:hAnsi="Times New Roman"/>
                <w:b/>
                <w:color w:val="002060"/>
                <w:sz w:val="18"/>
                <w:szCs w:val="24"/>
                <w:lang w:val="uk-UA"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87654" w:rsidRPr="009F031F" w:rsidRDefault="00187654" w:rsidP="00951019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color w:val="002060"/>
                <w:sz w:val="18"/>
                <w:szCs w:val="24"/>
                <w:lang w:val="uk-UA" w:eastAsia="en-US"/>
              </w:rPr>
            </w:pPr>
            <w:r w:rsidRPr="009F031F">
              <w:rPr>
                <w:rFonts w:ascii="Times New Roman" w:hAnsi="Times New Roman"/>
                <w:b/>
                <w:color w:val="002060"/>
                <w:sz w:val="18"/>
                <w:szCs w:val="24"/>
                <w:lang w:val="uk-UA" w:eastAsia="en-US"/>
              </w:rPr>
              <w:t>Риба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87654" w:rsidRPr="009F031F" w:rsidRDefault="00187654" w:rsidP="00951019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color w:val="002060"/>
                <w:sz w:val="18"/>
                <w:szCs w:val="24"/>
                <w:lang w:val="uk-UA" w:eastAsia="en-US"/>
              </w:rPr>
            </w:pPr>
            <w:r w:rsidRPr="009F031F">
              <w:rPr>
                <w:rFonts w:ascii="Times New Roman" w:hAnsi="Times New Roman"/>
                <w:b/>
                <w:color w:val="002060"/>
                <w:sz w:val="18"/>
                <w:szCs w:val="24"/>
                <w:lang w:val="uk-UA" w:eastAsia="en-US"/>
              </w:rPr>
              <w:t>Масло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87654" w:rsidRPr="009F031F" w:rsidRDefault="00187654" w:rsidP="00951019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color w:val="002060"/>
                <w:sz w:val="18"/>
                <w:szCs w:val="24"/>
                <w:lang w:val="uk-UA" w:eastAsia="en-US"/>
              </w:rPr>
            </w:pPr>
            <w:r w:rsidRPr="009F031F">
              <w:rPr>
                <w:rFonts w:ascii="Times New Roman" w:hAnsi="Times New Roman"/>
                <w:b/>
                <w:color w:val="002060"/>
                <w:sz w:val="18"/>
                <w:szCs w:val="24"/>
                <w:lang w:val="uk-UA" w:eastAsia="en-US"/>
              </w:rPr>
              <w:t>Молоко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87654" w:rsidRPr="009F031F" w:rsidRDefault="00187654" w:rsidP="00951019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color w:val="002060"/>
                <w:sz w:val="18"/>
                <w:szCs w:val="24"/>
                <w:lang w:val="uk-UA" w:eastAsia="en-US"/>
              </w:rPr>
            </w:pPr>
            <w:r w:rsidRPr="009F031F">
              <w:rPr>
                <w:rFonts w:ascii="Times New Roman" w:hAnsi="Times New Roman"/>
                <w:b/>
                <w:color w:val="002060"/>
                <w:sz w:val="18"/>
                <w:szCs w:val="24"/>
                <w:lang w:val="uk-UA" w:eastAsia="en-US"/>
              </w:rPr>
              <w:t>Сметана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7654" w:rsidRPr="009F031F" w:rsidRDefault="00187654" w:rsidP="00951019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color w:val="002060"/>
                <w:sz w:val="18"/>
                <w:szCs w:val="24"/>
                <w:lang w:val="uk-UA" w:eastAsia="en-US"/>
              </w:rPr>
            </w:pPr>
            <w:r w:rsidRPr="009F031F">
              <w:rPr>
                <w:rFonts w:ascii="Times New Roman" w:hAnsi="Times New Roman"/>
                <w:b/>
                <w:color w:val="002060"/>
                <w:sz w:val="18"/>
                <w:szCs w:val="24"/>
                <w:lang w:val="uk-UA" w:eastAsia="en-US"/>
              </w:rPr>
              <w:t>Сир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87654" w:rsidRPr="009F031F" w:rsidRDefault="00187654" w:rsidP="00951019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color w:val="002060"/>
                <w:sz w:val="18"/>
                <w:szCs w:val="24"/>
                <w:lang w:val="uk-UA" w:eastAsia="en-US"/>
              </w:rPr>
            </w:pPr>
            <w:r w:rsidRPr="009F031F">
              <w:rPr>
                <w:rFonts w:ascii="Times New Roman" w:hAnsi="Times New Roman"/>
                <w:b/>
                <w:color w:val="002060"/>
                <w:sz w:val="18"/>
                <w:szCs w:val="24"/>
                <w:lang w:val="uk-UA" w:eastAsia="en-US"/>
              </w:rPr>
              <w:t>Яйце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87654" w:rsidRPr="009F031F" w:rsidRDefault="00187654" w:rsidP="00951019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color w:val="002060"/>
                <w:sz w:val="18"/>
                <w:szCs w:val="24"/>
                <w:lang w:val="uk-UA" w:eastAsia="en-US"/>
              </w:rPr>
            </w:pPr>
            <w:r w:rsidRPr="009F031F">
              <w:rPr>
                <w:rFonts w:ascii="Times New Roman" w:hAnsi="Times New Roman"/>
                <w:b/>
                <w:color w:val="002060"/>
                <w:sz w:val="18"/>
                <w:szCs w:val="24"/>
                <w:lang w:val="uk-UA" w:eastAsia="en-US"/>
              </w:rPr>
              <w:t>Сир</w:t>
            </w:r>
          </w:p>
          <w:p w:rsidR="00187654" w:rsidRPr="009F031F" w:rsidRDefault="00187654" w:rsidP="00951019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color w:val="002060"/>
                <w:sz w:val="18"/>
                <w:szCs w:val="24"/>
                <w:lang w:val="uk-UA" w:eastAsia="en-US"/>
              </w:rPr>
            </w:pPr>
            <w:r w:rsidRPr="009F031F">
              <w:rPr>
                <w:rFonts w:ascii="Times New Roman" w:hAnsi="Times New Roman"/>
                <w:b/>
                <w:color w:val="002060"/>
                <w:sz w:val="18"/>
                <w:szCs w:val="24"/>
                <w:lang w:val="uk-UA" w:eastAsia="en-US"/>
              </w:rPr>
              <w:t>твердий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87654" w:rsidRPr="009F031F" w:rsidRDefault="00187654" w:rsidP="00951019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color w:val="002060"/>
                <w:sz w:val="18"/>
                <w:szCs w:val="24"/>
                <w:lang w:val="uk-UA" w:eastAsia="en-US"/>
              </w:rPr>
            </w:pPr>
            <w:r w:rsidRPr="009F031F">
              <w:rPr>
                <w:rFonts w:ascii="Times New Roman" w:hAnsi="Times New Roman"/>
                <w:b/>
                <w:color w:val="002060"/>
                <w:sz w:val="18"/>
                <w:szCs w:val="24"/>
                <w:lang w:val="uk-UA" w:eastAsia="en-US"/>
              </w:rPr>
              <w:t>Овочі</w:t>
            </w:r>
          </w:p>
        </w:tc>
      </w:tr>
      <w:tr w:rsidR="00307616" w:rsidRPr="009F031F" w:rsidTr="00951019">
        <w:trPr>
          <w:trHeight w:val="1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87654" w:rsidRPr="009F031F" w:rsidRDefault="00187654" w:rsidP="00951019">
            <w:pPr>
              <w:pStyle w:val="a5"/>
              <w:widowControl w:val="0"/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</w:pPr>
            <w:r w:rsidRPr="009F031F"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2012</w:t>
            </w:r>
            <w:r w:rsidR="0030459B" w:rsidRPr="009F031F"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-</w:t>
            </w:r>
            <w:r w:rsidRPr="009F031F"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87654" w:rsidRPr="009F031F" w:rsidRDefault="00187654" w:rsidP="00951019">
            <w:pPr>
              <w:pStyle w:val="a5"/>
              <w:widowControl w:val="0"/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</w:pPr>
            <w:r w:rsidRPr="009F031F"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76%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87654" w:rsidRPr="009F031F" w:rsidRDefault="00187654" w:rsidP="00951019">
            <w:pPr>
              <w:pStyle w:val="a5"/>
              <w:widowControl w:val="0"/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</w:pPr>
            <w:r w:rsidRPr="009F031F"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68%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87654" w:rsidRPr="009F031F" w:rsidRDefault="00187654" w:rsidP="00951019">
            <w:pPr>
              <w:pStyle w:val="a5"/>
              <w:widowControl w:val="0"/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</w:pPr>
            <w:r w:rsidRPr="009F031F"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76%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87654" w:rsidRPr="009F031F" w:rsidRDefault="00187654" w:rsidP="00951019">
            <w:pPr>
              <w:pStyle w:val="a5"/>
              <w:widowControl w:val="0"/>
              <w:jc w:val="center"/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</w:pPr>
            <w:r w:rsidRPr="009F031F"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67%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87654" w:rsidRPr="009F031F" w:rsidRDefault="00187654" w:rsidP="00951019">
            <w:pPr>
              <w:pStyle w:val="a5"/>
              <w:widowControl w:val="0"/>
              <w:jc w:val="center"/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</w:pPr>
            <w:r w:rsidRPr="009F031F"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77%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87654" w:rsidRPr="009F031F" w:rsidRDefault="00187654" w:rsidP="00951019">
            <w:pPr>
              <w:pStyle w:val="a5"/>
              <w:widowControl w:val="0"/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</w:pPr>
            <w:r w:rsidRPr="009F031F"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58%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87654" w:rsidRPr="009F031F" w:rsidRDefault="00187654" w:rsidP="00951019">
            <w:pPr>
              <w:pStyle w:val="a5"/>
              <w:widowControl w:val="0"/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</w:pPr>
            <w:r w:rsidRPr="009F031F"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66%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87654" w:rsidRPr="009F031F" w:rsidRDefault="00187654" w:rsidP="00951019">
            <w:pPr>
              <w:pStyle w:val="a5"/>
              <w:widowControl w:val="0"/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</w:pPr>
            <w:r w:rsidRPr="009F031F"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81%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87654" w:rsidRPr="009F031F" w:rsidRDefault="00187654" w:rsidP="00951019">
            <w:pPr>
              <w:pStyle w:val="a5"/>
              <w:widowControl w:val="0"/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</w:pPr>
            <w:r w:rsidRPr="009F031F"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61%</w:t>
            </w:r>
          </w:p>
        </w:tc>
      </w:tr>
      <w:tr w:rsidR="00307616" w:rsidRPr="009F031F" w:rsidTr="00951019">
        <w:trPr>
          <w:trHeight w:val="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87654" w:rsidRPr="009F031F" w:rsidRDefault="00187654" w:rsidP="00951019">
            <w:pPr>
              <w:pStyle w:val="a5"/>
              <w:widowControl w:val="0"/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</w:pPr>
            <w:r w:rsidRPr="009F031F"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2013</w:t>
            </w:r>
            <w:r w:rsidR="0030459B" w:rsidRPr="009F031F"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-</w:t>
            </w:r>
            <w:r w:rsidRPr="009F031F"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87654" w:rsidRPr="009F031F" w:rsidRDefault="00187654" w:rsidP="00951019">
            <w:pPr>
              <w:pStyle w:val="a5"/>
              <w:widowControl w:val="0"/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</w:pPr>
            <w:r w:rsidRPr="009F031F"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78%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87654" w:rsidRPr="009F031F" w:rsidRDefault="00187654" w:rsidP="00951019">
            <w:pPr>
              <w:pStyle w:val="a5"/>
              <w:widowControl w:val="0"/>
              <w:jc w:val="center"/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</w:pPr>
            <w:r w:rsidRPr="009F031F"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59%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87654" w:rsidRPr="009F031F" w:rsidRDefault="00187654" w:rsidP="00951019">
            <w:pPr>
              <w:pStyle w:val="a5"/>
              <w:widowControl w:val="0"/>
              <w:jc w:val="center"/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</w:pPr>
            <w:r w:rsidRPr="009F031F"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81%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87654" w:rsidRPr="009F031F" w:rsidRDefault="00187654" w:rsidP="00951019">
            <w:pPr>
              <w:pStyle w:val="a5"/>
              <w:widowControl w:val="0"/>
              <w:jc w:val="center"/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</w:pPr>
            <w:r w:rsidRPr="009F031F"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61%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87654" w:rsidRPr="009F031F" w:rsidRDefault="00187654" w:rsidP="00951019">
            <w:pPr>
              <w:pStyle w:val="a5"/>
              <w:widowControl w:val="0"/>
              <w:jc w:val="center"/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</w:pPr>
            <w:r w:rsidRPr="009F031F"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66%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87654" w:rsidRPr="009F031F" w:rsidRDefault="00187654" w:rsidP="00951019">
            <w:pPr>
              <w:pStyle w:val="a5"/>
              <w:widowControl w:val="0"/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</w:pPr>
            <w:r w:rsidRPr="009F031F"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42%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87654" w:rsidRPr="009F031F" w:rsidRDefault="00187654" w:rsidP="00951019">
            <w:pPr>
              <w:pStyle w:val="a5"/>
              <w:widowControl w:val="0"/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</w:pPr>
            <w:r w:rsidRPr="009F031F"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64%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87654" w:rsidRPr="009F031F" w:rsidRDefault="00187654" w:rsidP="00951019">
            <w:pPr>
              <w:pStyle w:val="a5"/>
              <w:widowControl w:val="0"/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</w:pPr>
            <w:r w:rsidRPr="009F031F"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82%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87654" w:rsidRPr="009F031F" w:rsidRDefault="00187654" w:rsidP="00951019">
            <w:pPr>
              <w:pStyle w:val="a5"/>
              <w:widowControl w:val="0"/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</w:pPr>
            <w:r w:rsidRPr="009F031F"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50%</w:t>
            </w:r>
          </w:p>
        </w:tc>
      </w:tr>
      <w:tr w:rsidR="00765FA8" w:rsidRPr="009F031F" w:rsidTr="00951019">
        <w:trPr>
          <w:trHeight w:val="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0459B" w:rsidRPr="009F031F" w:rsidRDefault="0030459B" w:rsidP="00951019">
            <w:pPr>
              <w:pStyle w:val="a5"/>
              <w:widowControl w:val="0"/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</w:pPr>
            <w:r w:rsidRPr="009F031F"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2014-2015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30459B" w:rsidRPr="009F031F" w:rsidRDefault="0030459B" w:rsidP="00951019">
            <w:pPr>
              <w:pStyle w:val="a5"/>
              <w:widowControl w:val="0"/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</w:pPr>
            <w:r w:rsidRPr="009F031F"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64%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30459B" w:rsidRPr="009F031F" w:rsidRDefault="0030459B" w:rsidP="00951019">
            <w:pPr>
              <w:pStyle w:val="a5"/>
              <w:widowControl w:val="0"/>
              <w:jc w:val="center"/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</w:pPr>
            <w:r w:rsidRPr="009F031F"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47%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30459B" w:rsidRPr="009F031F" w:rsidRDefault="0030459B" w:rsidP="00951019">
            <w:pPr>
              <w:pStyle w:val="a5"/>
              <w:widowControl w:val="0"/>
              <w:jc w:val="center"/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</w:pPr>
            <w:r w:rsidRPr="009F031F"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83%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30459B" w:rsidRPr="009F031F" w:rsidRDefault="0030459B" w:rsidP="00951019">
            <w:pPr>
              <w:pStyle w:val="a5"/>
              <w:widowControl w:val="0"/>
              <w:jc w:val="center"/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</w:pPr>
            <w:r w:rsidRPr="009F031F"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58%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30459B" w:rsidRPr="009F031F" w:rsidRDefault="0030459B" w:rsidP="00951019">
            <w:pPr>
              <w:pStyle w:val="a5"/>
              <w:widowControl w:val="0"/>
              <w:jc w:val="center"/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</w:pPr>
            <w:r w:rsidRPr="009F031F"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49%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30459B" w:rsidRPr="009F031F" w:rsidRDefault="0030459B" w:rsidP="00951019">
            <w:pPr>
              <w:pStyle w:val="a5"/>
              <w:widowControl w:val="0"/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</w:pPr>
            <w:r w:rsidRPr="009F031F"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50%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30459B" w:rsidRPr="009F031F" w:rsidRDefault="0030459B" w:rsidP="00951019">
            <w:pPr>
              <w:pStyle w:val="a5"/>
              <w:widowControl w:val="0"/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</w:pPr>
            <w:r w:rsidRPr="009F031F"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72%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30459B" w:rsidRPr="009F031F" w:rsidRDefault="0030459B" w:rsidP="00951019">
            <w:pPr>
              <w:pStyle w:val="a5"/>
              <w:widowControl w:val="0"/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</w:pPr>
            <w:r w:rsidRPr="009F031F"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70%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30459B" w:rsidRPr="009F031F" w:rsidRDefault="0030459B" w:rsidP="00951019">
            <w:pPr>
              <w:pStyle w:val="a5"/>
              <w:widowControl w:val="0"/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</w:pPr>
            <w:r w:rsidRPr="009F031F"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64%</w:t>
            </w:r>
          </w:p>
        </w:tc>
      </w:tr>
    </w:tbl>
    <w:p w:rsidR="00187654" w:rsidRPr="00B561C3" w:rsidRDefault="00187654" w:rsidP="00307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center"/>
        <w:rPr>
          <w:rFonts w:ascii="Times New Roman" w:hAnsi="Times New Roman" w:cs="Times New Roman"/>
          <w:b/>
          <w:color w:val="002060"/>
          <w:sz w:val="12"/>
          <w:szCs w:val="28"/>
        </w:rPr>
      </w:pPr>
    </w:p>
    <w:p w:rsidR="00187654" w:rsidRDefault="00AE3DBB" w:rsidP="00307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якістю харчування в закладі здійснюється щоденно завідувачем та сестрою медичною старшою, а також технологами управління освіти. </w:t>
      </w:r>
      <w:proofErr w:type="spellStart"/>
      <w:r w:rsidR="00187654" w:rsidRPr="00F76DAC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187654"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654" w:rsidRPr="00F76DAC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187654"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654" w:rsidRPr="00F76DAC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="00187654" w:rsidRPr="00F76DAC">
        <w:rPr>
          <w:rFonts w:ascii="Times New Roman" w:hAnsi="Times New Roman" w:cs="Times New Roman"/>
          <w:sz w:val="28"/>
          <w:szCs w:val="28"/>
        </w:rPr>
        <w:t xml:space="preserve"> в ДНЗ </w:t>
      </w:r>
      <w:proofErr w:type="spellStart"/>
      <w:r w:rsidR="00187654" w:rsidRPr="00F76DAC">
        <w:rPr>
          <w:rFonts w:ascii="Times New Roman" w:hAnsi="Times New Roman" w:cs="Times New Roman"/>
          <w:sz w:val="28"/>
          <w:szCs w:val="28"/>
        </w:rPr>
        <w:t>заслухову</w:t>
      </w:r>
      <w:proofErr w:type="spellEnd"/>
      <w:r w:rsidR="005678F5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Start"/>
      <w:r w:rsidR="00187654" w:rsidRPr="00F76DAC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="00187654" w:rsidRPr="00F76DA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87654" w:rsidRPr="00F76DAC">
        <w:rPr>
          <w:rFonts w:ascii="Times New Roman" w:hAnsi="Times New Roman" w:cs="Times New Roman"/>
          <w:sz w:val="28"/>
          <w:szCs w:val="28"/>
        </w:rPr>
        <w:t>виробничих</w:t>
      </w:r>
      <w:proofErr w:type="spellEnd"/>
      <w:r w:rsidR="00187654"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654" w:rsidRPr="00F76DAC">
        <w:rPr>
          <w:rFonts w:ascii="Times New Roman" w:hAnsi="Times New Roman" w:cs="Times New Roman"/>
          <w:sz w:val="28"/>
          <w:szCs w:val="28"/>
        </w:rPr>
        <w:t>нарадах</w:t>
      </w:r>
      <w:proofErr w:type="spellEnd"/>
      <w:r w:rsidR="00187654" w:rsidRPr="00F76D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7654" w:rsidRPr="00F76DAC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="00187654"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654" w:rsidRPr="00F76DAC">
        <w:rPr>
          <w:rFonts w:ascii="Times New Roman" w:hAnsi="Times New Roman" w:cs="Times New Roman"/>
          <w:sz w:val="28"/>
          <w:szCs w:val="28"/>
        </w:rPr>
        <w:t>видаються</w:t>
      </w:r>
      <w:proofErr w:type="spellEnd"/>
      <w:r w:rsidR="00187654"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654" w:rsidRPr="00F76DAC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="00187654"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654" w:rsidRPr="00F76DAC">
        <w:rPr>
          <w:rFonts w:ascii="Times New Roman" w:hAnsi="Times New Roman" w:cs="Times New Roman"/>
          <w:sz w:val="28"/>
          <w:szCs w:val="28"/>
        </w:rPr>
        <w:t>накази</w:t>
      </w:r>
      <w:proofErr w:type="spellEnd"/>
      <w:r w:rsidR="00187654" w:rsidRPr="00F76DAC">
        <w:rPr>
          <w:rFonts w:ascii="Times New Roman" w:hAnsi="Times New Roman" w:cs="Times New Roman"/>
          <w:sz w:val="28"/>
          <w:szCs w:val="28"/>
        </w:rPr>
        <w:t>.</w:t>
      </w:r>
    </w:p>
    <w:p w:rsidR="000A61E5" w:rsidRPr="00951019" w:rsidRDefault="00951019" w:rsidP="00307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510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Слайд 1</w:t>
      </w:r>
      <w:r w:rsidR="009F031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2"/>
        <w:gridCol w:w="1553"/>
        <w:gridCol w:w="1290"/>
        <w:gridCol w:w="1701"/>
        <w:gridCol w:w="1843"/>
      </w:tblGrid>
      <w:tr w:rsidR="00187654" w:rsidRPr="00951019" w:rsidTr="009F031F">
        <w:trPr>
          <w:trHeight w:val="469"/>
        </w:trPr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  <w:vAlign w:val="center"/>
            <w:hideMark/>
          </w:tcPr>
          <w:p w:rsidR="00187654" w:rsidRPr="00951019" w:rsidRDefault="00187654" w:rsidP="00307616">
            <w:pPr>
              <w:widowControl w:val="0"/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95101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В</w:t>
            </w:r>
            <w:proofErr w:type="gramEnd"/>
            <w:r w:rsidRPr="0095101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ікові</w:t>
            </w:r>
            <w:proofErr w:type="spellEnd"/>
            <w:r w:rsidRPr="0095101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95101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групи</w:t>
            </w:r>
            <w:proofErr w:type="spellEnd"/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187654" w:rsidRPr="00951019" w:rsidRDefault="00187654" w:rsidP="00307616">
            <w:pPr>
              <w:widowControl w:val="0"/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proofErr w:type="spellStart"/>
            <w:r w:rsidRPr="0095101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Кількість</w:t>
            </w:r>
            <w:proofErr w:type="spellEnd"/>
            <w:r w:rsidRPr="0095101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95101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випадків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187654" w:rsidRPr="00951019" w:rsidRDefault="00187654" w:rsidP="00307616">
            <w:pPr>
              <w:widowControl w:val="0"/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proofErr w:type="spellStart"/>
            <w:r w:rsidRPr="0095101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Кількість</w:t>
            </w:r>
            <w:proofErr w:type="spellEnd"/>
            <w:r w:rsidRPr="0095101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95101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днів</w:t>
            </w:r>
            <w:proofErr w:type="spellEnd"/>
            <w:r w:rsidRPr="0095101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95101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пропущених</w:t>
            </w:r>
            <w:proofErr w:type="spellEnd"/>
            <w:r w:rsidRPr="0095101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proofErr w:type="gramStart"/>
            <w:r w:rsidRPr="0095101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по</w:t>
            </w:r>
            <w:proofErr w:type="gramEnd"/>
            <w:r w:rsidRPr="0095101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95101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хворобі</w:t>
            </w:r>
            <w:proofErr w:type="spellEnd"/>
          </w:p>
        </w:tc>
      </w:tr>
      <w:tr w:rsidR="00B561C3" w:rsidRPr="00951019" w:rsidTr="00765FA8">
        <w:trPr>
          <w:trHeight w:val="2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1C3" w:rsidRPr="00951019" w:rsidRDefault="00B561C3" w:rsidP="00307616">
            <w:pPr>
              <w:widowControl w:val="0"/>
              <w:spacing w:after="0"/>
              <w:ind w:right="-2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:rsidR="00B561C3" w:rsidRPr="00951019" w:rsidRDefault="00B561C3" w:rsidP="00307616">
            <w:pPr>
              <w:widowControl w:val="0"/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510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2013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:rsidR="00B561C3" w:rsidRPr="00951019" w:rsidRDefault="00B561C3" w:rsidP="00307616">
            <w:pPr>
              <w:widowControl w:val="0"/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9510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:rsidR="00B561C3" w:rsidRPr="00951019" w:rsidRDefault="00B561C3" w:rsidP="00307616">
            <w:pPr>
              <w:widowControl w:val="0"/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510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:rsidR="00B561C3" w:rsidRPr="00951019" w:rsidRDefault="00B561C3" w:rsidP="00307616">
            <w:pPr>
              <w:widowControl w:val="0"/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9510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2014</w:t>
            </w:r>
          </w:p>
        </w:tc>
      </w:tr>
      <w:tr w:rsidR="00B561C3" w:rsidRPr="00951019" w:rsidTr="00765FA8">
        <w:trPr>
          <w:trHeight w:val="166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  <w:hideMark/>
          </w:tcPr>
          <w:p w:rsidR="00B561C3" w:rsidRPr="00951019" w:rsidRDefault="00B561C3" w:rsidP="00307616">
            <w:pPr>
              <w:widowControl w:val="0"/>
              <w:spacing w:after="0"/>
              <w:ind w:right="-2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5101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І </w:t>
            </w:r>
            <w:proofErr w:type="spellStart"/>
            <w:r w:rsidRPr="0095101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молодша</w:t>
            </w:r>
            <w:proofErr w:type="spellEnd"/>
            <w:r w:rsidRPr="0095101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– «А»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:rsidR="00B561C3" w:rsidRPr="00951019" w:rsidRDefault="00B561C3" w:rsidP="00307616">
            <w:pPr>
              <w:widowControl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1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:rsidR="00B561C3" w:rsidRPr="00951019" w:rsidRDefault="00B561C3" w:rsidP="00307616">
            <w:pPr>
              <w:widowControl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0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:rsidR="00B561C3" w:rsidRPr="00951019" w:rsidRDefault="00B561C3" w:rsidP="00307616">
            <w:pPr>
              <w:widowControl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19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:rsidR="00B561C3" w:rsidRPr="00951019" w:rsidRDefault="00B561C3" w:rsidP="00307616">
            <w:pPr>
              <w:widowControl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0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</w:t>
            </w:r>
          </w:p>
        </w:tc>
      </w:tr>
      <w:tr w:rsidR="006042A3" w:rsidRPr="00951019" w:rsidTr="00765FA8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  <w:hideMark/>
          </w:tcPr>
          <w:p w:rsidR="006042A3" w:rsidRPr="00951019" w:rsidRDefault="006042A3" w:rsidP="00307616">
            <w:pPr>
              <w:widowControl w:val="0"/>
              <w:spacing w:after="0"/>
              <w:ind w:right="-2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5101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ІІ </w:t>
            </w:r>
            <w:proofErr w:type="spellStart"/>
            <w:r w:rsidRPr="0095101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молодш</w:t>
            </w:r>
            <w:proofErr w:type="gramStart"/>
            <w:r w:rsidRPr="0095101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а</w:t>
            </w:r>
            <w:proofErr w:type="spellEnd"/>
            <w:r w:rsidRPr="0095101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</w:t>
            </w:r>
            <w:proofErr w:type="gramEnd"/>
            <w:r w:rsidRPr="0095101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«А»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:rsidR="006042A3" w:rsidRPr="00951019" w:rsidRDefault="006042A3" w:rsidP="00307616">
            <w:pPr>
              <w:widowControl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1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:rsidR="006042A3" w:rsidRPr="00951019" w:rsidRDefault="006042A3" w:rsidP="00307616">
            <w:pPr>
              <w:widowControl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0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:rsidR="006042A3" w:rsidRPr="00951019" w:rsidRDefault="006042A3" w:rsidP="00307616">
            <w:pPr>
              <w:widowControl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19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:rsidR="006042A3" w:rsidRPr="00951019" w:rsidRDefault="006042A3" w:rsidP="00307616">
            <w:pPr>
              <w:widowControl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0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103</w:t>
            </w:r>
          </w:p>
        </w:tc>
      </w:tr>
      <w:tr w:rsidR="006042A3" w:rsidRPr="00951019" w:rsidTr="00765FA8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</w:tcPr>
          <w:p w:rsidR="006042A3" w:rsidRPr="00951019" w:rsidRDefault="006042A3" w:rsidP="00307616">
            <w:pPr>
              <w:widowControl w:val="0"/>
              <w:spacing w:after="0"/>
              <w:ind w:right="-2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5101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ІІ </w:t>
            </w:r>
            <w:proofErr w:type="spellStart"/>
            <w:r w:rsidRPr="0095101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молодш</w:t>
            </w:r>
            <w:proofErr w:type="gramStart"/>
            <w:r w:rsidRPr="0095101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а</w:t>
            </w:r>
            <w:proofErr w:type="spellEnd"/>
            <w:r w:rsidRPr="0095101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</w:t>
            </w:r>
            <w:proofErr w:type="gramEnd"/>
            <w:r w:rsidRPr="0095101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«Б»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:rsidR="006042A3" w:rsidRPr="00951019" w:rsidRDefault="006042A3" w:rsidP="00307616">
            <w:pPr>
              <w:widowControl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:rsidR="006042A3" w:rsidRPr="00951019" w:rsidRDefault="006042A3" w:rsidP="00307616">
            <w:pPr>
              <w:widowControl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0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:rsidR="006042A3" w:rsidRPr="00951019" w:rsidRDefault="006042A3" w:rsidP="00307616">
            <w:pPr>
              <w:widowControl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1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:rsidR="006042A3" w:rsidRPr="00951019" w:rsidRDefault="006042A3" w:rsidP="00307616">
            <w:pPr>
              <w:widowControl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0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76</w:t>
            </w:r>
          </w:p>
        </w:tc>
      </w:tr>
      <w:tr w:rsidR="006042A3" w:rsidRPr="00951019" w:rsidTr="00765FA8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</w:tcPr>
          <w:p w:rsidR="006042A3" w:rsidRPr="00951019" w:rsidRDefault="006042A3" w:rsidP="00307616">
            <w:pPr>
              <w:widowControl w:val="0"/>
              <w:spacing w:after="0"/>
              <w:ind w:right="-2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95101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Середн</w:t>
            </w:r>
            <w:proofErr w:type="gramStart"/>
            <w:r w:rsidRPr="0095101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я</w:t>
            </w:r>
            <w:proofErr w:type="spellEnd"/>
            <w:r w:rsidRPr="0095101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–</w:t>
            </w:r>
            <w:proofErr w:type="gramEnd"/>
            <w:r w:rsidRPr="0095101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«А»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:rsidR="006042A3" w:rsidRPr="00951019" w:rsidRDefault="006042A3" w:rsidP="00307616">
            <w:pPr>
              <w:widowControl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1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:rsidR="006042A3" w:rsidRPr="00951019" w:rsidRDefault="006042A3" w:rsidP="00307616">
            <w:pPr>
              <w:widowControl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0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:rsidR="006042A3" w:rsidRPr="00951019" w:rsidRDefault="006042A3" w:rsidP="00307616">
            <w:pPr>
              <w:widowControl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19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:rsidR="006042A3" w:rsidRPr="00951019" w:rsidRDefault="006042A3" w:rsidP="00307616">
            <w:pPr>
              <w:widowControl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0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97</w:t>
            </w:r>
          </w:p>
        </w:tc>
      </w:tr>
      <w:tr w:rsidR="006042A3" w:rsidRPr="00951019" w:rsidTr="00765FA8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  <w:hideMark/>
          </w:tcPr>
          <w:p w:rsidR="006042A3" w:rsidRPr="00951019" w:rsidRDefault="006042A3" w:rsidP="00307616">
            <w:pPr>
              <w:widowControl w:val="0"/>
              <w:spacing w:after="0"/>
              <w:ind w:right="-2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95101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Середн</w:t>
            </w:r>
            <w:proofErr w:type="gramStart"/>
            <w:r w:rsidRPr="0095101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я</w:t>
            </w:r>
            <w:proofErr w:type="spellEnd"/>
            <w:r w:rsidRPr="0095101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–</w:t>
            </w:r>
            <w:proofErr w:type="gramEnd"/>
            <w:r w:rsidRPr="0095101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«</w:t>
            </w:r>
            <w:r w:rsidRPr="00951019">
              <w:rPr>
                <w:rFonts w:ascii="Times New Roman" w:hAnsi="Times New Roman" w:cs="Times New Roman"/>
                <w:color w:val="002060"/>
                <w:sz w:val="20"/>
                <w:szCs w:val="20"/>
                <w:lang w:val="uk-UA"/>
              </w:rPr>
              <w:t>Б</w:t>
            </w:r>
            <w:r w:rsidRPr="0095101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:rsidR="006042A3" w:rsidRPr="00951019" w:rsidRDefault="006042A3" w:rsidP="00307616">
            <w:pPr>
              <w:widowControl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:rsidR="006042A3" w:rsidRPr="00951019" w:rsidRDefault="006042A3" w:rsidP="00307616">
            <w:pPr>
              <w:widowControl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0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:rsidR="006042A3" w:rsidRPr="00951019" w:rsidRDefault="006042A3" w:rsidP="00307616">
            <w:pPr>
              <w:widowControl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1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:rsidR="006042A3" w:rsidRPr="00951019" w:rsidRDefault="006042A3" w:rsidP="00307616">
            <w:pPr>
              <w:widowControl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0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</w:t>
            </w:r>
          </w:p>
        </w:tc>
      </w:tr>
      <w:tr w:rsidR="006042A3" w:rsidRPr="00951019" w:rsidTr="00765FA8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  <w:hideMark/>
          </w:tcPr>
          <w:p w:rsidR="006042A3" w:rsidRPr="00951019" w:rsidRDefault="006042A3" w:rsidP="00307616">
            <w:pPr>
              <w:widowControl w:val="0"/>
              <w:spacing w:after="0"/>
              <w:ind w:right="-2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95101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Старша</w:t>
            </w:r>
            <w:proofErr w:type="spellEnd"/>
            <w:r w:rsidRPr="0095101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– «А»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:rsidR="006042A3" w:rsidRPr="00951019" w:rsidRDefault="006042A3" w:rsidP="00307616">
            <w:pPr>
              <w:widowControl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:rsidR="006042A3" w:rsidRPr="00951019" w:rsidRDefault="006042A3" w:rsidP="00307616">
            <w:pPr>
              <w:widowControl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0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:rsidR="006042A3" w:rsidRPr="00951019" w:rsidRDefault="006042A3" w:rsidP="00307616">
            <w:pPr>
              <w:widowControl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1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:rsidR="006042A3" w:rsidRPr="00951019" w:rsidRDefault="006042A3" w:rsidP="00307616">
            <w:pPr>
              <w:widowControl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0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6042A3" w:rsidRPr="00951019" w:rsidTr="00765FA8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  <w:hideMark/>
          </w:tcPr>
          <w:p w:rsidR="006042A3" w:rsidRPr="00951019" w:rsidRDefault="006042A3" w:rsidP="00307616">
            <w:pPr>
              <w:widowControl w:val="0"/>
              <w:spacing w:after="0"/>
              <w:ind w:right="-2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95101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Старша</w:t>
            </w:r>
            <w:proofErr w:type="spellEnd"/>
            <w:r w:rsidRPr="0095101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– «Б»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:rsidR="006042A3" w:rsidRPr="00951019" w:rsidRDefault="006042A3" w:rsidP="00307616">
            <w:pPr>
              <w:widowControl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:rsidR="006042A3" w:rsidRPr="00951019" w:rsidRDefault="006042A3" w:rsidP="00307616">
            <w:pPr>
              <w:widowControl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0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:rsidR="006042A3" w:rsidRPr="00951019" w:rsidRDefault="006042A3" w:rsidP="00307616">
            <w:pPr>
              <w:widowControl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1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:rsidR="006042A3" w:rsidRPr="00951019" w:rsidRDefault="006042A3" w:rsidP="00307616">
            <w:pPr>
              <w:widowControl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0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</w:tr>
      <w:tr w:rsidR="006042A3" w:rsidRPr="00951019" w:rsidTr="00765FA8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  <w:hideMark/>
          </w:tcPr>
          <w:p w:rsidR="006042A3" w:rsidRPr="00951019" w:rsidRDefault="006042A3" w:rsidP="00307616">
            <w:pPr>
              <w:widowControl w:val="0"/>
              <w:spacing w:after="0"/>
              <w:ind w:right="-2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95101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Загальна</w:t>
            </w:r>
            <w:proofErr w:type="spellEnd"/>
            <w:r w:rsidRPr="0095101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95101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:rsidR="006042A3" w:rsidRPr="00951019" w:rsidRDefault="006042A3" w:rsidP="00307616">
            <w:pPr>
              <w:widowControl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1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:rsidR="006042A3" w:rsidRPr="00951019" w:rsidRDefault="006042A3" w:rsidP="00307616">
            <w:pPr>
              <w:widowControl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0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:rsidR="006042A3" w:rsidRPr="00951019" w:rsidRDefault="006042A3" w:rsidP="00307616">
            <w:pPr>
              <w:widowControl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19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:rsidR="006042A3" w:rsidRPr="00951019" w:rsidRDefault="006042A3" w:rsidP="00307616">
            <w:pPr>
              <w:widowControl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0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546</w:t>
            </w:r>
          </w:p>
        </w:tc>
      </w:tr>
    </w:tbl>
    <w:p w:rsidR="00187654" w:rsidRPr="00307616" w:rsidRDefault="00187654" w:rsidP="00307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1701">
        <w:rPr>
          <w:rFonts w:ascii="Times New Roman" w:hAnsi="Times New Roman" w:cs="Times New Roman"/>
          <w:sz w:val="28"/>
          <w:szCs w:val="28"/>
        </w:rPr>
        <w:t>Порівняльний</w:t>
      </w:r>
      <w:proofErr w:type="spellEnd"/>
      <w:r w:rsidRPr="00521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701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521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701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521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701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521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701">
        <w:rPr>
          <w:rFonts w:ascii="Times New Roman" w:hAnsi="Times New Roman" w:cs="Times New Roman"/>
          <w:sz w:val="28"/>
          <w:szCs w:val="28"/>
        </w:rPr>
        <w:t>захворюваності</w:t>
      </w:r>
      <w:proofErr w:type="spellEnd"/>
      <w:r w:rsidRPr="005217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21701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521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701">
        <w:rPr>
          <w:rFonts w:ascii="Times New Roman" w:hAnsi="Times New Roman" w:cs="Times New Roman"/>
          <w:sz w:val="28"/>
          <w:szCs w:val="28"/>
        </w:rPr>
        <w:t>пропущених</w:t>
      </w:r>
      <w:proofErr w:type="spellEnd"/>
      <w:r w:rsidRPr="00521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701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521701">
        <w:rPr>
          <w:rFonts w:ascii="Times New Roman" w:hAnsi="Times New Roman" w:cs="Times New Roman"/>
          <w:sz w:val="28"/>
          <w:szCs w:val="28"/>
        </w:rPr>
        <w:t xml:space="preserve"> за 201</w:t>
      </w:r>
      <w:r w:rsidR="00765FA8" w:rsidRPr="0052170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21701">
        <w:rPr>
          <w:rFonts w:ascii="Times New Roman" w:hAnsi="Times New Roman" w:cs="Times New Roman"/>
          <w:sz w:val="28"/>
          <w:szCs w:val="28"/>
        </w:rPr>
        <w:t xml:space="preserve"> та 201</w:t>
      </w:r>
      <w:r w:rsidR="00765FA8" w:rsidRPr="0052170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21701">
        <w:rPr>
          <w:rFonts w:ascii="Times New Roman" w:hAnsi="Times New Roman" w:cs="Times New Roman"/>
          <w:sz w:val="28"/>
          <w:szCs w:val="28"/>
        </w:rPr>
        <w:t xml:space="preserve"> роки </w:t>
      </w:r>
      <w:proofErr w:type="spellStart"/>
      <w:r w:rsidRPr="00521701">
        <w:rPr>
          <w:rFonts w:ascii="Times New Roman" w:hAnsi="Times New Roman" w:cs="Times New Roman"/>
          <w:sz w:val="28"/>
          <w:szCs w:val="28"/>
        </w:rPr>
        <w:t>свідчить</w:t>
      </w:r>
      <w:proofErr w:type="spellEnd"/>
      <w:r w:rsidRPr="00521701">
        <w:rPr>
          <w:rFonts w:ascii="Times New Roman" w:hAnsi="Times New Roman" w:cs="Times New Roman"/>
          <w:sz w:val="28"/>
          <w:szCs w:val="28"/>
        </w:rPr>
        <w:t xml:space="preserve"> про </w:t>
      </w:r>
      <w:r w:rsidR="00765FA8" w:rsidRPr="00521701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рівня захворюваності та кількості днів пропущених по хворобі за 2014 рік. Найбільше пропущено днів </w:t>
      </w:r>
      <w:proofErr w:type="gramStart"/>
      <w:r w:rsidR="00765FA8" w:rsidRPr="00521701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765FA8" w:rsidRPr="005217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65FA8" w:rsidRPr="00521701"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="00765FA8" w:rsidRPr="0052170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765FA8" w:rsidRPr="00521701"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 w:rsidR="00765FA8" w:rsidRPr="00521701">
        <w:rPr>
          <w:rFonts w:ascii="Times New Roman" w:hAnsi="Times New Roman" w:cs="Times New Roman"/>
          <w:sz w:val="28"/>
          <w:szCs w:val="28"/>
          <w:lang w:val="uk-UA"/>
        </w:rPr>
        <w:t xml:space="preserve"> з карантином по вітряній віспі. Майже 50% дітей перенесли це інфекційне захворювання</w:t>
      </w:r>
      <w:r w:rsidRPr="00521701">
        <w:rPr>
          <w:rFonts w:ascii="Times New Roman" w:hAnsi="Times New Roman" w:cs="Times New Roman"/>
          <w:sz w:val="28"/>
          <w:szCs w:val="28"/>
        </w:rPr>
        <w:t xml:space="preserve">. </w:t>
      </w:r>
      <w:r w:rsidRPr="00307616">
        <w:rPr>
          <w:rFonts w:ascii="Times New Roman" w:hAnsi="Times New Roman" w:cs="Times New Roman"/>
          <w:sz w:val="28"/>
          <w:szCs w:val="28"/>
        </w:rPr>
        <w:t xml:space="preserve">Разом з </w:t>
      </w:r>
      <w:proofErr w:type="spellStart"/>
      <w:r w:rsidRPr="00307616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307616">
        <w:rPr>
          <w:rFonts w:ascii="Times New Roman" w:hAnsi="Times New Roman" w:cs="Times New Roman"/>
          <w:sz w:val="28"/>
          <w:szCs w:val="28"/>
        </w:rPr>
        <w:t xml:space="preserve">, </w:t>
      </w:r>
      <w:r w:rsidR="003A580B">
        <w:rPr>
          <w:rFonts w:ascii="Times New Roman" w:hAnsi="Times New Roman" w:cs="Times New Roman"/>
          <w:sz w:val="28"/>
          <w:szCs w:val="28"/>
          <w:lang w:val="uk-UA"/>
        </w:rPr>
        <w:t xml:space="preserve">у 2014 </w:t>
      </w:r>
      <w:proofErr w:type="spellStart"/>
      <w:r w:rsidRPr="00307616">
        <w:rPr>
          <w:rFonts w:ascii="Times New Roman" w:hAnsi="Times New Roman" w:cs="Times New Roman"/>
          <w:sz w:val="28"/>
          <w:szCs w:val="28"/>
        </w:rPr>
        <w:t>зафіксовано</w:t>
      </w:r>
      <w:proofErr w:type="spellEnd"/>
      <w:r w:rsidRPr="00307616">
        <w:rPr>
          <w:rFonts w:ascii="Times New Roman" w:hAnsi="Times New Roman" w:cs="Times New Roman"/>
          <w:sz w:val="28"/>
          <w:szCs w:val="28"/>
        </w:rPr>
        <w:t xml:space="preserve"> </w:t>
      </w:r>
      <w:r w:rsidR="003A580B">
        <w:rPr>
          <w:rFonts w:ascii="Times New Roman" w:hAnsi="Times New Roman" w:cs="Times New Roman"/>
          <w:sz w:val="28"/>
          <w:szCs w:val="28"/>
          <w:lang w:val="uk-UA"/>
        </w:rPr>
        <w:t>42</w:t>
      </w:r>
      <w:r w:rsidR="00307616" w:rsidRPr="00307616">
        <w:rPr>
          <w:rFonts w:ascii="Times New Roman" w:hAnsi="Times New Roman" w:cs="Times New Roman"/>
          <w:sz w:val="28"/>
          <w:szCs w:val="28"/>
          <w:lang w:val="uk-UA"/>
        </w:rPr>
        <w:t xml:space="preserve"> випадк</w:t>
      </w:r>
      <w:r w:rsidR="003A580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07616" w:rsidRPr="003076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7616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30761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F623A" w:rsidRPr="003F623A" w:rsidRDefault="00187654" w:rsidP="00307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7616">
        <w:rPr>
          <w:rFonts w:ascii="Times New Roman" w:hAnsi="Times New Roman" w:cs="Times New Roman"/>
          <w:sz w:val="28"/>
          <w:szCs w:val="28"/>
        </w:rPr>
        <w:t xml:space="preserve">- </w:t>
      </w:r>
      <w:r w:rsidR="003F623A">
        <w:rPr>
          <w:rFonts w:ascii="Times New Roman" w:hAnsi="Times New Roman" w:cs="Times New Roman"/>
          <w:sz w:val="28"/>
          <w:szCs w:val="28"/>
          <w:lang w:val="uk-UA"/>
        </w:rPr>
        <w:t xml:space="preserve">2 випадки </w:t>
      </w:r>
      <w:proofErr w:type="spellStart"/>
      <w:r w:rsidR="003F623A">
        <w:rPr>
          <w:rFonts w:ascii="Times New Roman" w:hAnsi="Times New Roman" w:cs="Times New Roman"/>
          <w:sz w:val="28"/>
          <w:szCs w:val="28"/>
          <w:lang w:val="uk-UA"/>
        </w:rPr>
        <w:t>гастроентероколіти</w:t>
      </w:r>
      <w:proofErr w:type="spellEnd"/>
      <w:r w:rsidR="003F623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87654" w:rsidRDefault="003F623A" w:rsidP="00307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A580B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187654" w:rsidRPr="0030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654" w:rsidRPr="00307616">
        <w:rPr>
          <w:rFonts w:ascii="Times New Roman" w:hAnsi="Times New Roman" w:cs="Times New Roman"/>
          <w:sz w:val="28"/>
          <w:szCs w:val="28"/>
        </w:rPr>
        <w:t>випадк</w:t>
      </w:r>
      <w:r w:rsidR="00307616" w:rsidRPr="00307616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307616" w:rsidRPr="00307616">
        <w:rPr>
          <w:rFonts w:ascii="Times New Roman" w:hAnsi="Times New Roman" w:cs="Times New Roman"/>
          <w:sz w:val="28"/>
          <w:szCs w:val="28"/>
          <w:lang w:val="uk-UA"/>
        </w:rPr>
        <w:t xml:space="preserve"> ГРВІ</w:t>
      </w:r>
      <w:r w:rsidR="003A580B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307616" w:rsidRPr="00307616">
        <w:rPr>
          <w:rFonts w:ascii="Times New Roman" w:hAnsi="Times New Roman" w:cs="Times New Roman"/>
          <w:sz w:val="28"/>
          <w:szCs w:val="28"/>
          <w:lang w:val="uk-UA"/>
        </w:rPr>
        <w:t xml:space="preserve"> бронхіту</w:t>
      </w:r>
      <w:r w:rsidR="00187654" w:rsidRPr="00307616">
        <w:rPr>
          <w:rFonts w:ascii="Times New Roman" w:hAnsi="Times New Roman" w:cs="Times New Roman"/>
          <w:sz w:val="28"/>
          <w:szCs w:val="28"/>
        </w:rPr>
        <w:t>;</w:t>
      </w:r>
    </w:p>
    <w:p w:rsidR="00F05C1B" w:rsidRPr="00AE3DBB" w:rsidRDefault="00F05C1B" w:rsidP="00F0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3DBB">
        <w:rPr>
          <w:rFonts w:ascii="Times New Roman" w:hAnsi="Times New Roman" w:cs="Times New Roman"/>
          <w:sz w:val="28"/>
          <w:szCs w:val="28"/>
        </w:rPr>
        <w:t xml:space="preserve">Сестрою </w:t>
      </w:r>
      <w:proofErr w:type="spellStart"/>
      <w:r w:rsidRPr="00AE3DBB">
        <w:rPr>
          <w:rFonts w:ascii="Times New Roman" w:hAnsi="Times New Roman" w:cs="Times New Roman"/>
          <w:sz w:val="28"/>
          <w:szCs w:val="28"/>
        </w:rPr>
        <w:t>медичною</w:t>
      </w:r>
      <w:proofErr w:type="spellEnd"/>
      <w:r w:rsidRPr="00AE3DBB">
        <w:rPr>
          <w:rFonts w:ascii="Times New Roman" w:hAnsi="Times New Roman" w:cs="Times New Roman"/>
          <w:sz w:val="28"/>
          <w:szCs w:val="28"/>
        </w:rPr>
        <w:t xml:space="preserve"> старшою </w:t>
      </w:r>
      <w:proofErr w:type="spellStart"/>
      <w:r w:rsidRPr="00AE3DBB">
        <w:rPr>
          <w:rFonts w:ascii="Times New Roman" w:hAnsi="Times New Roman" w:cs="Times New Roman"/>
          <w:sz w:val="28"/>
          <w:szCs w:val="28"/>
        </w:rPr>
        <w:t>Саламатовою</w:t>
      </w:r>
      <w:proofErr w:type="spellEnd"/>
      <w:r w:rsidRPr="00AE3DBB">
        <w:rPr>
          <w:rFonts w:ascii="Times New Roman" w:hAnsi="Times New Roman" w:cs="Times New Roman"/>
          <w:sz w:val="28"/>
          <w:szCs w:val="28"/>
        </w:rPr>
        <w:t xml:space="preserve"> М.В. проводиться контроль за </w:t>
      </w:r>
      <w:proofErr w:type="spellStart"/>
      <w:r w:rsidRPr="00AE3DBB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AE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DBB">
        <w:rPr>
          <w:rFonts w:ascii="Times New Roman" w:hAnsi="Times New Roman" w:cs="Times New Roman"/>
          <w:sz w:val="28"/>
          <w:szCs w:val="28"/>
        </w:rPr>
        <w:t>протиепідемічного</w:t>
      </w:r>
      <w:proofErr w:type="spellEnd"/>
      <w:r w:rsidRPr="00AE3DBB">
        <w:rPr>
          <w:rFonts w:ascii="Times New Roman" w:hAnsi="Times New Roman" w:cs="Times New Roman"/>
          <w:sz w:val="28"/>
          <w:szCs w:val="28"/>
        </w:rPr>
        <w:t xml:space="preserve"> режиму в </w:t>
      </w:r>
      <w:proofErr w:type="spellStart"/>
      <w:r w:rsidRPr="00AE3DBB">
        <w:rPr>
          <w:rFonts w:ascii="Times New Roman" w:hAnsi="Times New Roman" w:cs="Times New Roman"/>
          <w:sz w:val="28"/>
          <w:szCs w:val="28"/>
        </w:rPr>
        <w:t>дошкільному</w:t>
      </w:r>
      <w:proofErr w:type="spellEnd"/>
      <w:r w:rsidRPr="00AE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DBB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AE3D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E3DB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E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DBB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AE3DBB">
        <w:rPr>
          <w:rFonts w:ascii="Times New Roman" w:hAnsi="Times New Roman" w:cs="Times New Roman"/>
          <w:sz w:val="28"/>
          <w:szCs w:val="28"/>
        </w:rPr>
        <w:t xml:space="preserve"> закладу та з батьками </w:t>
      </w:r>
      <w:proofErr w:type="spellStart"/>
      <w:r w:rsidRPr="00AE3DBB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Pr="00AE3DBB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AE3DBB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AE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DBB">
        <w:rPr>
          <w:rFonts w:ascii="Times New Roman" w:hAnsi="Times New Roman" w:cs="Times New Roman"/>
          <w:sz w:val="28"/>
          <w:szCs w:val="28"/>
        </w:rPr>
        <w:t>поширенню</w:t>
      </w:r>
      <w:proofErr w:type="spellEnd"/>
      <w:r w:rsidRPr="00AE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DBB">
        <w:rPr>
          <w:rFonts w:ascii="Times New Roman" w:hAnsi="Times New Roman" w:cs="Times New Roman"/>
          <w:sz w:val="28"/>
          <w:szCs w:val="28"/>
        </w:rPr>
        <w:t>інфекційних</w:t>
      </w:r>
      <w:proofErr w:type="spellEnd"/>
      <w:r w:rsidRPr="00AE3DBB">
        <w:rPr>
          <w:rFonts w:ascii="Times New Roman" w:hAnsi="Times New Roman" w:cs="Times New Roman"/>
          <w:sz w:val="28"/>
          <w:szCs w:val="28"/>
        </w:rPr>
        <w:t xml:space="preserve"> хвороб, </w:t>
      </w:r>
      <w:proofErr w:type="spellStart"/>
      <w:r w:rsidRPr="00AE3DBB">
        <w:rPr>
          <w:rFonts w:ascii="Times New Roman" w:hAnsi="Times New Roman" w:cs="Times New Roman"/>
          <w:sz w:val="28"/>
          <w:szCs w:val="28"/>
        </w:rPr>
        <w:t>локалізації</w:t>
      </w:r>
      <w:proofErr w:type="spellEnd"/>
      <w:r w:rsidRPr="00AE3DB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E3DBB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Pr="00AE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DB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E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DBB">
        <w:rPr>
          <w:rFonts w:ascii="Times New Roman" w:hAnsi="Times New Roman" w:cs="Times New Roman"/>
          <w:sz w:val="28"/>
          <w:szCs w:val="28"/>
        </w:rPr>
        <w:t>осередків</w:t>
      </w:r>
      <w:proofErr w:type="spellEnd"/>
      <w:r w:rsidRPr="00AE3D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3DBB">
        <w:rPr>
          <w:rFonts w:ascii="Times New Roman" w:hAnsi="Times New Roman" w:cs="Times New Roman"/>
          <w:sz w:val="28"/>
          <w:szCs w:val="28"/>
        </w:rPr>
        <w:t>спалахів</w:t>
      </w:r>
      <w:proofErr w:type="spellEnd"/>
      <w:r w:rsidRPr="00AE3DB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E3DBB">
        <w:rPr>
          <w:rFonts w:ascii="Times New Roman" w:hAnsi="Times New Roman" w:cs="Times New Roman"/>
          <w:sz w:val="28"/>
          <w:szCs w:val="28"/>
        </w:rPr>
        <w:t>епідемій</w:t>
      </w:r>
      <w:proofErr w:type="spellEnd"/>
      <w:r w:rsidRPr="00AE3DBB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AE3DBB">
        <w:rPr>
          <w:rFonts w:ascii="Times New Roman" w:hAnsi="Times New Roman" w:cs="Times New Roman"/>
          <w:sz w:val="28"/>
          <w:szCs w:val="28"/>
        </w:rPr>
        <w:t>санітарно-просвітницька</w:t>
      </w:r>
      <w:proofErr w:type="spellEnd"/>
      <w:r w:rsidRPr="00AE3DBB">
        <w:rPr>
          <w:rFonts w:ascii="Times New Roman" w:hAnsi="Times New Roman" w:cs="Times New Roman"/>
          <w:sz w:val="28"/>
          <w:szCs w:val="28"/>
        </w:rPr>
        <w:t xml:space="preserve"> робота.</w:t>
      </w: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1979"/>
        <w:gridCol w:w="1980"/>
        <w:gridCol w:w="1976"/>
        <w:gridCol w:w="2086"/>
        <w:gridCol w:w="2010"/>
      </w:tblGrid>
      <w:tr w:rsidR="00187654" w:rsidRPr="00C627F1" w:rsidTr="00E501CA">
        <w:tc>
          <w:tcPr>
            <w:tcW w:w="19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187654" w:rsidRPr="00C627F1" w:rsidRDefault="00187654" w:rsidP="00307616">
            <w:pPr>
              <w:widowControl w:val="0"/>
              <w:spacing w:line="276" w:lineRule="auto"/>
              <w:ind w:right="-2"/>
              <w:jc w:val="center"/>
              <w:rPr>
                <w:b/>
                <w:color w:val="002060"/>
              </w:rPr>
            </w:pPr>
            <w:r w:rsidRPr="00C627F1">
              <w:rPr>
                <w:b/>
                <w:color w:val="002060"/>
              </w:rPr>
              <w:lastRenderedPageBreak/>
              <w:t xml:space="preserve">Вікова </w:t>
            </w:r>
          </w:p>
          <w:p w:rsidR="00187654" w:rsidRPr="00C627F1" w:rsidRDefault="00187654" w:rsidP="00307616">
            <w:pPr>
              <w:widowControl w:val="0"/>
              <w:spacing w:line="276" w:lineRule="auto"/>
              <w:ind w:right="-2"/>
              <w:jc w:val="center"/>
              <w:rPr>
                <w:b/>
                <w:color w:val="002060"/>
              </w:rPr>
            </w:pPr>
            <w:r w:rsidRPr="00C627F1">
              <w:rPr>
                <w:b/>
                <w:color w:val="002060"/>
              </w:rPr>
              <w:t>група</w:t>
            </w:r>
          </w:p>
        </w:tc>
        <w:tc>
          <w:tcPr>
            <w:tcW w:w="3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187654" w:rsidRPr="00C627F1" w:rsidRDefault="00187654" w:rsidP="00307616">
            <w:pPr>
              <w:widowControl w:val="0"/>
              <w:spacing w:line="276" w:lineRule="auto"/>
              <w:ind w:right="-2"/>
              <w:jc w:val="center"/>
              <w:rPr>
                <w:b/>
                <w:color w:val="002060"/>
              </w:rPr>
            </w:pPr>
            <w:r w:rsidRPr="00C627F1">
              <w:rPr>
                <w:b/>
                <w:color w:val="002060"/>
              </w:rPr>
              <w:t>Вересень-грудень 201</w:t>
            </w:r>
            <w:r w:rsidR="00307616" w:rsidRPr="00C627F1">
              <w:rPr>
                <w:b/>
                <w:color w:val="002060"/>
              </w:rPr>
              <w:t>4</w:t>
            </w:r>
          </w:p>
        </w:tc>
        <w:tc>
          <w:tcPr>
            <w:tcW w:w="4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187654" w:rsidRPr="00C627F1" w:rsidRDefault="00187654" w:rsidP="00307616">
            <w:pPr>
              <w:widowControl w:val="0"/>
              <w:spacing w:line="276" w:lineRule="auto"/>
              <w:ind w:right="-2"/>
              <w:jc w:val="center"/>
              <w:rPr>
                <w:b/>
                <w:color w:val="002060"/>
              </w:rPr>
            </w:pPr>
            <w:r w:rsidRPr="00C627F1">
              <w:rPr>
                <w:b/>
                <w:color w:val="002060"/>
              </w:rPr>
              <w:t>Січень-травень 201</w:t>
            </w:r>
            <w:r w:rsidR="00307616" w:rsidRPr="00C627F1">
              <w:rPr>
                <w:b/>
                <w:color w:val="002060"/>
              </w:rPr>
              <w:t>5</w:t>
            </w:r>
          </w:p>
        </w:tc>
      </w:tr>
      <w:tr w:rsidR="00187654" w:rsidRPr="00C627F1" w:rsidTr="00E501C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654" w:rsidRPr="00C627F1" w:rsidRDefault="00187654" w:rsidP="00307616">
            <w:pPr>
              <w:widowControl w:val="0"/>
              <w:spacing w:line="276" w:lineRule="auto"/>
              <w:ind w:right="-2"/>
              <w:rPr>
                <w:b/>
                <w:color w:val="002060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187654" w:rsidRPr="00C627F1" w:rsidRDefault="00187654" w:rsidP="00307616">
            <w:pPr>
              <w:widowControl w:val="0"/>
              <w:spacing w:line="276" w:lineRule="auto"/>
              <w:ind w:right="-2"/>
              <w:jc w:val="center"/>
              <w:rPr>
                <w:b/>
                <w:color w:val="002060"/>
              </w:rPr>
            </w:pPr>
            <w:r w:rsidRPr="00C627F1">
              <w:rPr>
                <w:b/>
                <w:color w:val="002060"/>
              </w:rPr>
              <w:t>Відвідування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187654" w:rsidRPr="00C627F1" w:rsidRDefault="00187654" w:rsidP="00307616">
            <w:pPr>
              <w:widowControl w:val="0"/>
              <w:spacing w:line="276" w:lineRule="auto"/>
              <w:ind w:right="-2"/>
              <w:jc w:val="center"/>
              <w:rPr>
                <w:b/>
                <w:color w:val="002060"/>
              </w:rPr>
            </w:pPr>
            <w:r w:rsidRPr="00C627F1">
              <w:rPr>
                <w:b/>
                <w:color w:val="002060"/>
              </w:rPr>
              <w:t>Пропуски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187654" w:rsidRPr="00C627F1" w:rsidRDefault="00187654" w:rsidP="00307616">
            <w:pPr>
              <w:widowControl w:val="0"/>
              <w:spacing w:line="276" w:lineRule="auto"/>
              <w:ind w:right="-2"/>
              <w:jc w:val="center"/>
              <w:rPr>
                <w:b/>
                <w:color w:val="002060"/>
              </w:rPr>
            </w:pPr>
            <w:r w:rsidRPr="00C627F1">
              <w:rPr>
                <w:b/>
                <w:color w:val="002060"/>
              </w:rPr>
              <w:t>Відвідування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187654" w:rsidRPr="00C627F1" w:rsidRDefault="00187654" w:rsidP="00307616">
            <w:pPr>
              <w:widowControl w:val="0"/>
              <w:spacing w:line="276" w:lineRule="auto"/>
              <w:ind w:right="-2"/>
              <w:jc w:val="center"/>
              <w:rPr>
                <w:b/>
                <w:color w:val="002060"/>
              </w:rPr>
            </w:pPr>
            <w:r w:rsidRPr="00C627F1">
              <w:rPr>
                <w:b/>
                <w:color w:val="002060"/>
              </w:rPr>
              <w:t>Пропуски</w:t>
            </w:r>
          </w:p>
        </w:tc>
      </w:tr>
      <w:tr w:rsidR="00187654" w:rsidRPr="00C627F1" w:rsidTr="00307616"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187654" w:rsidRPr="00C627F1" w:rsidRDefault="00187654" w:rsidP="00307616">
            <w:pPr>
              <w:widowControl w:val="0"/>
              <w:spacing w:line="276" w:lineRule="auto"/>
              <w:ind w:right="-2"/>
              <w:jc w:val="center"/>
              <w:rPr>
                <w:b/>
                <w:color w:val="002060"/>
              </w:rPr>
            </w:pPr>
            <w:r w:rsidRPr="00C627F1">
              <w:rPr>
                <w:b/>
                <w:color w:val="002060"/>
              </w:rPr>
              <w:t>І мол.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  <w:hideMark/>
          </w:tcPr>
          <w:p w:rsidR="00187654" w:rsidRPr="00C627F1" w:rsidRDefault="00307616" w:rsidP="00307616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C627F1">
              <w:rPr>
                <w:b/>
              </w:rPr>
              <w:t>1239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  <w:hideMark/>
          </w:tcPr>
          <w:p w:rsidR="00187654" w:rsidRPr="00C627F1" w:rsidRDefault="00307616" w:rsidP="00307616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C627F1">
              <w:rPr>
                <w:b/>
              </w:rPr>
              <w:t>820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187654" w:rsidRPr="00C627F1" w:rsidRDefault="00307616" w:rsidP="00307616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C627F1">
              <w:rPr>
                <w:b/>
              </w:rPr>
              <w:t>1636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187654" w:rsidRPr="00C627F1" w:rsidRDefault="00307616" w:rsidP="00307616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C627F1">
              <w:rPr>
                <w:b/>
              </w:rPr>
              <w:t>980</w:t>
            </w:r>
          </w:p>
        </w:tc>
      </w:tr>
      <w:tr w:rsidR="00187654" w:rsidRPr="00C627F1" w:rsidTr="00307616"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187654" w:rsidRPr="00C627F1" w:rsidRDefault="00187654" w:rsidP="00307616">
            <w:pPr>
              <w:widowControl w:val="0"/>
              <w:spacing w:line="276" w:lineRule="auto"/>
              <w:ind w:right="-2"/>
              <w:jc w:val="center"/>
              <w:rPr>
                <w:b/>
                <w:color w:val="002060"/>
              </w:rPr>
            </w:pPr>
            <w:r w:rsidRPr="00C627F1">
              <w:rPr>
                <w:b/>
                <w:color w:val="002060"/>
              </w:rPr>
              <w:t xml:space="preserve">  </w:t>
            </w:r>
            <w:proofErr w:type="spellStart"/>
            <w:r w:rsidRPr="00C627F1">
              <w:rPr>
                <w:b/>
                <w:color w:val="002060"/>
              </w:rPr>
              <w:t>ІІмол</w:t>
            </w:r>
            <w:proofErr w:type="spellEnd"/>
            <w:r w:rsidRPr="00C627F1">
              <w:rPr>
                <w:b/>
                <w:color w:val="002060"/>
              </w:rPr>
              <w:t>. «А»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187654" w:rsidRPr="00C627F1" w:rsidRDefault="00307616" w:rsidP="00307616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C627F1">
              <w:rPr>
                <w:b/>
              </w:rPr>
              <w:t>1210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187654" w:rsidRPr="00C627F1" w:rsidRDefault="00307616" w:rsidP="00307616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C627F1">
              <w:rPr>
                <w:b/>
              </w:rPr>
              <w:t>724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187654" w:rsidRPr="00C627F1" w:rsidRDefault="00307616" w:rsidP="00307616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C627F1">
              <w:rPr>
                <w:b/>
              </w:rPr>
              <w:t>1317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187654" w:rsidRPr="00C627F1" w:rsidRDefault="00307616" w:rsidP="00307616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C627F1">
              <w:rPr>
                <w:b/>
              </w:rPr>
              <w:t>677</w:t>
            </w:r>
          </w:p>
        </w:tc>
      </w:tr>
      <w:tr w:rsidR="00187654" w:rsidRPr="00C627F1" w:rsidTr="00307616"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187654" w:rsidRPr="00C627F1" w:rsidRDefault="00187654" w:rsidP="00307616">
            <w:pPr>
              <w:widowControl w:val="0"/>
              <w:spacing w:line="276" w:lineRule="auto"/>
              <w:ind w:right="-2"/>
              <w:jc w:val="center"/>
              <w:rPr>
                <w:b/>
                <w:color w:val="002060"/>
              </w:rPr>
            </w:pPr>
            <w:r w:rsidRPr="00C627F1">
              <w:rPr>
                <w:b/>
                <w:color w:val="002060"/>
              </w:rPr>
              <w:t xml:space="preserve"> ІІ мол. «Б»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187654" w:rsidRPr="00C627F1" w:rsidRDefault="00307616" w:rsidP="00307616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C627F1">
              <w:rPr>
                <w:b/>
              </w:rPr>
              <w:t>1335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187654" w:rsidRPr="00C627F1" w:rsidRDefault="00307616" w:rsidP="00307616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C627F1">
              <w:rPr>
                <w:b/>
              </w:rPr>
              <w:t>649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187654" w:rsidRPr="00C627F1" w:rsidRDefault="00307616" w:rsidP="00307616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C627F1">
              <w:rPr>
                <w:b/>
              </w:rPr>
              <w:t>1578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187654" w:rsidRPr="00C627F1" w:rsidRDefault="00307616" w:rsidP="00307616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C627F1">
              <w:rPr>
                <w:b/>
              </w:rPr>
              <w:t>847</w:t>
            </w:r>
          </w:p>
        </w:tc>
      </w:tr>
      <w:tr w:rsidR="00187654" w:rsidRPr="00C627F1" w:rsidTr="00307616"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187654" w:rsidRPr="00C627F1" w:rsidRDefault="00187654" w:rsidP="00307616">
            <w:pPr>
              <w:widowControl w:val="0"/>
              <w:spacing w:line="276" w:lineRule="auto"/>
              <w:ind w:right="-2"/>
              <w:rPr>
                <w:b/>
                <w:color w:val="002060"/>
              </w:rPr>
            </w:pPr>
            <w:r w:rsidRPr="00C627F1">
              <w:rPr>
                <w:b/>
                <w:color w:val="002060"/>
              </w:rPr>
              <w:t xml:space="preserve">Середня «А» 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187654" w:rsidRPr="00C627F1" w:rsidRDefault="00307616" w:rsidP="00307616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C627F1">
              <w:rPr>
                <w:b/>
              </w:rPr>
              <w:t>1445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187654" w:rsidRPr="00C627F1" w:rsidRDefault="00307616" w:rsidP="00307616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C627F1">
              <w:rPr>
                <w:b/>
              </w:rPr>
              <w:t>546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187654" w:rsidRPr="00C627F1" w:rsidRDefault="00307616" w:rsidP="00307616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C627F1">
              <w:rPr>
                <w:b/>
              </w:rPr>
              <w:t>1570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187654" w:rsidRPr="00C627F1" w:rsidRDefault="00307616" w:rsidP="00307616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C627F1">
              <w:rPr>
                <w:b/>
              </w:rPr>
              <w:t>673</w:t>
            </w:r>
          </w:p>
        </w:tc>
      </w:tr>
      <w:tr w:rsidR="00187654" w:rsidRPr="00C627F1" w:rsidTr="00307616"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187654" w:rsidRPr="00C627F1" w:rsidRDefault="00187654" w:rsidP="00307616">
            <w:pPr>
              <w:widowControl w:val="0"/>
              <w:spacing w:line="276" w:lineRule="auto"/>
              <w:ind w:right="-2"/>
              <w:rPr>
                <w:b/>
                <w:color w:val="002060"/>
              </w:rPr>
            </w:pPr>
            <w:r w:rsidRPr="00C627F1">
              <w:rPr>
                <w:b/>
                <w:color w:val="002060"/>
              </w:rPr>
              <w:t>Середня «Б»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187654" w:rsidRPr="00C627F1" w:rsidRDefault="00307616" w:rsidP="00307616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C627F1">
              <w:rPr>
                <w:b/>
              </w:rPr>
              <w:t>1225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187654" w:rsidRPr="00C627F1" w:rsidRDefault="00307616" w:rsidP="00307616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C627F1">
              <w:rPr>
                <w:b/>
              </w:rPr>
              <w:t>633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187654" w:rsidRPr="00C627F1" w:rsidRDefault="00307616" w:rsidP="00307616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C627F1">
              <w:rPr>
                <w:b/>
              </w:rPr>
              <w:t>1353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187654" w:rsidRPr="00C627F1" w:rsidRDefault="00307616" w:rsidP="00307616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C627F1">
              <w:rPr>
                <w:b/>
              </w:rPr>
              <w:t>797</w:t>
            </w:r>
          </w:p>
        </w:tc>
      </w:tr>
      <w:tr w:rsidR="00187654" w:rsidRPr="00C627F1" w:rsidTr="00307616"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187654" w:rsidRPr="00C627F1" w:rsidRDefault="00187654" w:rsidP="00307616">
            <w:pPr>
              <w:widowControl w:val="0"/>
              <w:spacing w:line="276" w:lineRule="auto"/>
              <w:ind w:right="-2"/>
              <w:rPr>
                <w:b/>
                <w:color w:val="002060"/>
              </w:rPr>
            </w:pPr>
            <w:r w:rsidRPr="00C627F1">
              <w:rPr>
                <w:b/>
                <w:color w:val="002060"/>
              </w:rPr>
              <w:t xml:space="preserve"> Старша «А»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187654" w:rsidRPr="00C627F1" w:rsidRDefault="00307616" w:rsidP="00307616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C627F1">
              <w:rPr>
                <w:b/>
              </w:rPr>
              <w:t>1144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187654" w:rsidRPr="00C627F1" w:rsidRDefault="00307616" w:rsidP="00307616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C627F1">
              <w:rPr>
                <w:b/>
              </w:rPr>
              <w:t>754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187654" w:rsidRPr="00C627F1" w:rsidRDefault="00307616" w:rsidP="00307616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C627F1">
              <w:rPr>
                <w:b/>
              </w:rPr>
              <w:t>1273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187654" w:rsidRPr="00C627F1" w:rsidRDefault="00307616" w:rsidP="00307616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C627F1">
              <w:rPr>
                <w:b/>
              </w:rPr>
              <w:t>595</w:t>
            </w:r>
          </w:p>
        </w:tc>
      </w:tr>
      <w:tr w:rsidR="00187654" w:rsidRPr="00C627F1" w:rsidTr="00307616"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187654" w:rsidRPr="00C627F1" w:rsidRDefault="00187654" w:rsidP="00307616">
            <w:pPr>
              <w:widowControl w:val="0"/>
              <w:spacing w:line="276" w:lineRule="auto"/>
              <w:ind w:right="-2"/>
              <w:rPr>
                <w:b/>
                <w:color w:val="002060"/>
              </w:rPr>
            </w:pPr>
            <w:r w:rsidRPr="00C627F1">
              <w:rPr>
                <w:b/>
                <w:color w:val="002060"/>
              </w:rPr>
              <w:t>Старша «Б»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187654" w:rsidRPr="00C627F1" w:rsidRDefault="00307616" w:rsidP="00307616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C627F1">
              <w:rPr>
                <w:b/>
              </w:rPr>
              <w:t>1474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187654" w:rsidRPr="00C627F1" w:rsidRDefault="00307616" w:rsidP="00307616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C627F1">
              <w:rPr>
                <w:b/>
              </w:rPr>
              <w:t>248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187654" w:rsidRPr="00C627F1" w:rsidRDefault="00307616" w:rsidP="00307616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C627F1">
              <w:rPr>
                <w:b/>
              </w:rPr>
              <w:t>1641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187654" w:rsidRPr="00C627F1" w:rsidRDefault="00307616" w:rsidP="00307616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C627F1">
              <w:rPr>
                <w:b/>
              </w:rPr>
              <w:t>400</w:t>
            </w:r>
          </w:p>
        </w:tc>
      </w:tr>
    </w:tbl>
    <w:p w:rsidR="00187654" w:rsidRPr="00AB5CE6" w:rsidRDefault="00187654" w:rsidP="00307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b/>
          <w:color w:val="002060"/>
          <w:sz w:val="16"/>
          <w:szCs w:val="28"/>
        </w:rPr>
      </w:pPr>
    </w:p>
    <w:p w:rsidR="00187654" w:rsidRPr="004C648E" w:rsidRDefault="00187654" w:rsidP="00307616">
      <w:pPr>
        <w:widowControl w:val="0"/>
        <w:tabs>
          <w:tab w:val="left" w:pos="6045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5CE6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AB5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6">
        <w:rPr>
          <w:rFonts w:ascii="Times New Roman" w:hAnsi="Times New Roman" w:cs="Times New Roman"/>
          <w:sz w:val="28"/>
          <w:szCs w:val="28"/>
        </w:rPr>
        <w:t>поглибленого</w:t>
      </w:r>
      <w:proofErr w:type="spellEnd"/>
      <w:r w:rsidRPr="00AB5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6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AB5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B5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6">
        <w:rPr>
          <w:rFonts w:ascii="Times New Roman" w:hAnsi="Times New Roman" w:cs="Times New Roman"/>
          <w:sz w:val="28"/>
          <w:szCs w:val="28"/>
        </w:rPr>
        <w:t>дітоднів</w:t>
      </w:r>
      <w:proofErr w:type="spellEnd"/>
      <w:r w:rsidRPr="00AB5CE6">
        <w:rPr>
          <w:rFonts w:ascii="Times New Roman" w:hAnsi="Times New Roman" w:cs="Times New Roman"/>
          <w:sz w:val="28"/>
          <w:szCs w:val="28"/>
        </w:rPr>
        <w:t xml:space="preserve"> за 201</w:t>
      </w:r>
      <w:r w:rsidR="00307616" w:rsidRPr="00AB5CE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B5CE6">
        <w:rPr>
          <w:rFonts w:ascii="Times New Roman" w:hAnsi="Times New Roman" w:cs="Times New Roman"/>
          <w:sz w:val="28"/>
          <w:szCs w:val="28"/>
        </w:rPr>
        <w:t>-201</w:t>
      </w:r>
      <w:r w:rsidR="00307616" w:rsidRPr="00AB5CE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B5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6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AB5C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5CE6">
        <w:rPr>
          <w:rFonts w:ascii="Times New Roman" w:hAnsi="Times New Roman" w:cs="Times New Roman"/>
          <w:sz w:val="28"/>
          <w:szCs w:val="28"/>
        </w:rPr>
        <w:t>свідчать</w:t>
      </w:r>
      <w:proofErr w:type="spellEnd"/>
      <w:r w:rsidRPr="00AB5C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CE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B5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6">
        <w:rPr>
          <w:rFonts w:ascii="Times New Roman" w:hAnsi="Times New Roman" w:cs="Times New Roman"/>
          <w:sz w:val="28"/>
          <w:szCs w:val="28"/>
        </w:rPr>
        <w:t>найкращий</w:t>
      </w:r>
      <w:proofErr w:type="spellEnd"/>
      <w:r w:rsidRPr="00AB5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6"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 w:rsidRPr="00AB5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6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AB5CE6">
        <w:rPr>
          <w:rFonts w:ascii="Times New Roman" w:hAnsi="Times New Roman" w:cs="Times New Roman"/>
          <w:sz w:val="28"/>
          <w:szCs w:val="28"/>
        </w:rPr>
        <w:t xml:space="preserve"> в с</w:t>
      </w:r>
      <w:proofErr w:type="spellStart"/>
      <w:r w:rsidR="00AB5CE6">
        <w:rPr>
          <w:rFonts w:ascii="Times New Roman" w:hAnsi="Times New Roman" w:cs="Times New Roman"/>
          <w:sz w:val="28"/>
          <w:szCs w:val="28"/>
          <w:lang w:val="uk-UA"/>
        </w:rPr>
        <w:t>тарші</w:t>
      </w:r>
      <w:proofErr w:type="spellEnd"/>
      <w:r w:rsidRPr="00AB5CE6">
        <w:rPr>
          <w:rFonts w:ascii="Times New Roman" w:hAnsi="Times New Roman" w:cs="Times New Roman"/>
          <w:sz w:val="28"/>
          <w:szCs w:val="28"/>
        </w:rPr>
        <w:t xml:space="preserve">й </w:t>
      </w:r>
      <w:r w:rsidR="00AB5CE6" w:rsidRPr="00AB5CE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B5CE6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AB5CE6" w:rsidRPr="00AB5CE6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AB5CE6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AB5CE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C648E">
        <w:rPr>
          <w:rFonts w:ascii="Times New Roman" w:hAnsi="Times New Roman" w:cs="Times New Roman"/>
          <w:sz w:val="28"/>
          <w:szCs w:val="28"/>
        </w:rPr>
        <w:t>найбільший</w:t>
      </w:r>
      <w:proofErr w:type="spellEnd"/>
      <w:r w:rsidRPr="004C6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48E"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 w:rsidRPr="004C6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48E">
        <w:rPr>
          <w:rFonts w:ascii="Times New Roman" w:hAnsi="Times New Roman" w:cs="Times New Roman"/>
          <w:sz w:val="28"/>
          <w:szCs w:val="28"/>
        </w:rPr>
        <w:t>пропусків</w:t>
      </w:r>
      <w:proofErr w:type="spellEnd"/>
      <w:r w:rsidRPr="004C64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64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C648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C648E">
        <w:rPr>
          <w:rFonts w:ascii="Times New Roman" w:hAnsi="Times New Roman" w:cs="Times New Roman"/>
          <w:sz w:val="28"/>
          <w:szCs w:val="28"/>
        </w:rPr>
        <w:t>молодшій</w:t>
      </w:r>
      <w:proofErr w:type="spellEnd"/>
      <w:r w:rsidRPr="004C648E">
        <w:rPr>
          <w:rFonts w:ascii="Times New Roman" w:hAnsi="Times New Roman" w:cs="Times New Roman"/>
          <w:sz w:val="28"/>
          <w:szCs w:val="28"/>
        </w:rPr>
        <w:t xml:space="preserve"> </w:t>
      </w:r>
      <w:r w:rsidR="00AB5CE6" w:rsidRPr="004C648E">
        <w:rPr>
          <w:rFonts w:ascii="Times New Roman" w:hAnsi="Times New Roman" w:cs="Times New Roman"/>
          <w:sz w:val="28"/>
          <w:szCs w:val="28"/>
          <w:lang w:val="uk-UA"/>
        </w:rPr>
        <w:t>групі</w:t>
      </w:r>
      <w:r w:rsidRPr="004C648E">
        <w:rPr>
          <w:rFonts w:ascii="Times New Roman" w:hAnsi="Times New Roman" w:cs="Times New Roman"/>
          <w:sz w:val="28"/>
          <w:szCs w:val="28"/>
        </w:rPr>
        <w:t xml:space="preserve">. </w:t>
      </w:r>
      <w:r w:rsidR="003A580B" w:rsidRPr="004C648E">
        <w:rPr>
          <w:rFonts w:ascii="Times New Roman" w:hAnsi="Times New Roman" w:cs="Times New Roman"/>
          <w:sz w:val="28"/>
          <w:szCs w:val="28"/>
          <w:lang w:val="uk-UA"/>
        </w:rPr>
        <w:t xml:space="preserve">Загальний відсоток відвідування дітей з вересня 2014 по квітень 2015 р. </w:t>
      </w:r>
      <w:r w:rsidR="004C648E" w:rsidRPr="004C648E">
        <w:rPr>
          <w:rFonts w:ascii="Times New Roman" w:hAnsi="Times New Roman" w:cs="Times New Roman"/>
          <w:sz w:val="28"/>
          <w:szCs w:val="28"/>
          <w:lang w:val="uk-UA"/>
        </w:rPr>
        <w:t>становить</w:t>
      </w:r>
      <w:r w:rsidR="003A580B" w:rsidRPr="004C6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2DA9" w:rsidRPr="004C648E">
        <w:rPr>
          <w:rFonts w:ascii="Times New Roman" w:hAnsi="Times New Roman" w:cs="Times New Roman"/>
          <w:sz w:val="28"/>
          <w:szCs w:val="28"/>
          <w:lang w:val="uk-UA"/>
        </w:rPr>
        <w:t>71</w:t>
      </w:r>
      <w:r w:rsidR="003A580B" w:rsidRPr="004C648E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C52DA9" w:rsidRPr="004C648E">
        <w:rPr>
          <w:rFonts w:ascii="Times New Roman" w:hAnsi="Times New Roman" w:cs="Times New Roman"/>
          <w:sz w:val="28"/>
          <w:szCs w:val="28"/>
          <w:lang w:val="uk-UA"/>
        </w:rPr>
        <w:t>. Пропущено по хворобі – 13%</w:t>
      </w:r>
      <w:r w:rsidR="004C648E" w:rsidRPr="004C64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2F23" w:rsidRPr="001C2F23" w:rsidRDefault="001C2F23" w:rsidP="001C2F23">
      <w:pPr>
        <w:rPr>
          <w:rFonts w:ascii="Times New Roman" w:hAnsi="Times New Roman" w:cs="Times New Roman"/>
          <w:b/>
          <w:color w:val="00B0F0"/>
          <w:sz w:val="28"/>
          <w:szCs w:val="28"/>
          <w:u w:val="single"/>
          <w:lang w:val="uk-UA"/>
        </w:rPr>
      </w:pPr>
      <w:r w:rsidRPr="001C2F23">
        <w:rPr>
          <w:rFonts w:ascii="Times New Roman" w:hAnsi="Times New Roman" w:cs="Times New Roman"/>
          <w:b/>
          <w:color w:val="00B0F0"/>
          <w:sz w:val="28"/>
          <w:szCs w:val="28"/>
          <w:u w:val="single"/>
          <w:lang w:val="uk-UA"/>
        </w:rPr>
        <w:t>Оздоровча робота</w:t>
      </w:r>
    </w:p>
    <w:p w:rsidR="001C2F23" w:rsidRDefault="001C2F23" w:rsidP="001C2F23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76DA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оздоровчий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2014 року </w:t>
      </w:r>
      <w:r w:rsidRPr="00F76DAC">
        <w:rPr>
          <w:rFonts w:ascii="Times New Roman" w:hAnsi="Times New Roman" w:cs="Times New Roman"/>
          <w:sz w:val="28"/>
          <w:szCs w:val="28"/>
        </w:rPr>
        <w:t xml:space="preserve">в ДНЗ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проведені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оздоровчі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заходи,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полягали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забезпеченні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посиленого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занять та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розваг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F76DA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76DAC">
        <w:rPr>
          <w:rFonts w:ascii="Times New Roman" w:hAnsi="Times New Roman" w:cs="Times New Roman"/>
          <w:sz w:val="28"/>
          <w:szCs w:val="28"/>
        </w:rPr>
        <w:t>іжому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повітрі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Організаційно-педагогічна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робота з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проводилась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розкладу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занять та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орієнтовного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тематичного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</w:p>
    <w:p w:rsidR="00AB5CE6" w:rsidRPr="009570F6" w:rsidRDefault="009570F6" w:rsidP="00307616">
      <w:pPr>
        <w:widowControl w:val="0"/>
        <w:spacing w:after="0"/>
        <w:ind w:firstLine="567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570F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Слайд </w:t>
      </w:r>
      <w:r w:rsidR="009F031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19</w:t>
      </w:r>
    </w:p>
    <w:p w:rsidR="00187654" w:rsidRPr="00AB5CE6" w:rsidRDefault="00187654" w:rsidP="00307616">
      <w:pPr>
        <w:widowControl w:val="0"/>
        <w:spacing w:after="0"/>
        <w:ind w:firstLine="567"/>
        <w:rPr>
          <w:rFonts w:ascii="Times New Roman" w:hAnsi="Times New Roman" w:cs="Times New Roman"/>
          <w:b/>
          <w:color w:val="00B0F0"/>
          <w:sz w:val="28"/>
          <w:szCs w:val="28"/>
          <w:u w:val="single"/>
          <w:lang w:val="uk-UA"/>
        </w:rPr>
      </w:pPr>
      <w:r w:rsidRPr="00AB5CE6">
        <w:rPr>
          <w:rFonts w:ascii="Times New Roman" w:hAnsi="Times New Roman" w:cs="Times New Roman"/>
          <w:b/>
          <w:color w:val="00B0F0"/>
          <w:sz w:val="28"/>
          <w:szCs w:val="28"/>
          <w:u w:val="single"/>
          <w:lang w:val="uk-UA"/>
        </w:rPr>
        <w:t>Співпраця з батьками</w:t>
      </w:r>
    </w:p>
    <w:p w:rsidR="00183C1B" w:rsidRDefault="00AB5CE6" w:rsidP="00183C1B">
      <w:pPr>
        <w:pStyle w:val="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  <w:lang w:val="uk-UA"/>
        </w:rPr>
      </w:pPr>
      <w:r w:rsidRPr="00183C1B">
        <w:rPr>
          <w:b w:val="0"/>
          <w:sz w:val="28"/>
          <w:szCs w:val="28"/>
          <w:lang w:val="uk-UA"/>
        </w:rPr>
        <w:t>О</w:t>
      </w:r>
      <w:r w:rsidR="00187654" w:rsidRPr="00183C1B">
        <w:rPr>
          <w:b w:val="0"/>
          <w:sz w:val="28"/>
          <w:szCs w:val="28"/>
          <w:lang w:val="uk-UA"/>
        </w:rPr>
        <w:t>дним з головних завдань, що сто</w:t>
      </w:r>
      <w:r w:rsidRPr="00183C1B">
        <w:rPr>
          <w:b w:val="0"/>
          <w:sz w:val="28"/>
          <w:szCs w:val="28"/>
          <w:lang w:val="uk-UA"/>
        </w:rPr>
        <w:t>я</w:t>
      </w:r>
      <w:r w:rsidR="00187654" w:rsidRPr="00183C1B">
        <w:rPr>
          <w:b w:val="0"/>
          <w:sz w:val="28"/>
          <w:szCs w:val="28"/>
          <w:lang w:val="uk-UA"/>
        </w:rPr>
        <w:t xml:space="preserve">ть перед закладом, </w:t>
      </w:r>
      <w:r w:rsidR="00183C1B" w:rsidRPr="00183C1B">
        <w:rPr>
          <w:b w:val="0"/>
          <w:sz w:val="28"/>
          <w:szCs w:val="28"/>
          <w:lang w:val="uk-UA"/>
        </w:rPr>
        <w:t xml:space="preserve">та мною, як керівником, </w:t>
      </w:r>
      <w:r w:rsidRPr="00183C1B">
        <w:rPr>
          <w:b w:val="0"/>
          <w:sz w:val="28"/>
          <w:szCs w:val="28"/>
          <w:lang w:val="uk-UA"/>
        </w:rPr>
        <w:t>є</w:t>
      </w:r>
      <w:r w:rsidR="00187654" w:rsidRPr="00183C1B">
        <w:rPr>
          <w:b w:val="0"/>
          <w:sz w:val="28"/>
          <w:szCs w:val="28"/>
          <w:lang w:val="uk-UA"/>
        </w:rPr>
        <w:t xml:space="preserve"> взаємодія з сім'єю. </w:t>
      </w:r>
      <w:r w:rsidR="0035615E">
        <w:rPr>
          <w:b w:val="0"/>
          <w:sz w:val="28"/>
          <w:szCs w:val="28"/>
          <w:lang w:val="uk-UA"/>
        </w:rPr>
        <w:t xml:space="preserve">Тому, з </w:t>
      </w:r>
      <w:r w:rsidR="00183C1B" w:rsidRPr="00183C1B">
        <w:rPr>
          <w:b w:val="0"/>
          <w:sz w:val="28"/>
          <w:szCs w:val="28"/>
          <w:lang w:val="uk-UA"/>
        </w:rPr>
        <w:t xml:space="preserve">метою пропагування дошкільної </w:t>
      </w:r>
      <w:r w:rsidR="00183C1B" w:rsidRPr="00AE3DBB">
        <w:rPr>
          <w:b w:val="0"/>
          <w:sz w:val="28"/>
          <w:szCs w:val="28"/>
          <w:lang w:val="uk-UA"/>
        </w:rPr>
        <w:t xml:space="preserve">освіти та більш глибокого ознайомлення з роботою дитячого садка, було </w:t>
      </w:r>
      <w:r w:rsidR="0035615E" w:rsidRPr="00AE3DBB">
        <w:rPr>
          <w:b w:val="0"/>
          <w:sz w:val="28"/>
          <w:szCs w:val="28"/>
          <w:lang w:val="uk-UA"/>
        </w:rPr>
        <w:t xml:space="preserve">організовано підготовку та </w:t>
      </w:r>
      <w:r w:rsidR="00183C1B" w:rsidRPr="00AE3DBB">
        <w:rPr>
          <w:b w:val="0"/>
          <w:sz w:val="28"/>
          <w:szCs w:val="28"/>
          <w:lang w:val="uk-UA"/>
        </w:rPr>
        <w:t xml:space="preserve">проведено Дні відкритих дверей для батьків наших вихованців та батьків мікрорайону. Була надана можливість переглянути організацію життєдіяльності дітей, заняття, </w:t>
      </w:r>
      <w:r w:rsidR="00AE3DBB" w:rsidRPr="00AE3DBB">
        <w:rPr>
          <w:b w:val="0"/>
          <w:sz w:val="28"/>
          <w:szCs w:val="28"/>
          <w:lang w:val="uk-UA"/>
        </w:rPr>
        <w:t xml:space="preserve">розваги, </w:t>
      </w:r>
      <w:r w:rsidR="00183C1B" w:rsidRPr="00AE3DBB">
        <w:rPr>
          <w:b w:val="0"/>
          <w:sz w:val="28"/>
          <w:szCs w:val="28"/>
          <w:lang w:val="uk-UA"/>
        </w:rPr>
        <w:t>вернісажі дитячих та колективних з вихователями робіт, оглянути предметно – ігрове середовище групових кімнат.</w:t>
      </w:r>
    </w:p>
    <w:p w:rsidR="009570F6" w:rsidRPr="00951019" w:rsidRDefault="009570F6" w:rsidP="00183C1B">
      <w:pPr>
        <w:pStyle w:val="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  <w:lang w:val="uk-UA"/>
        </w:rPr>
      </w:pPr>
      <w:r w:rsidRPr="00951019">
        <w:rPr>
          <w:b w:val="0"/>
          <w:sz w:val="28"/>
          <w:szCs w:val="28"/>
          <w:lang w:val="uk-UA"/>
        </w:rPr>
        <w:t>Протягом року проведено спільно з батьками фізкультурні розваги</w:t>
      </w:r>
      <w:r w:rsidR="00951019" w:rsidRPr="00951019">
        <w:rPr>
          <w:b w:val="0"/>
          <w:sz w:val="28"/>
          <w:szCs w:val="28"/>
          <w:lang w:val="uk-UA"/>
        </w:rPr>
        <w:t>, семінари-практикуми, тренінги, круглі столи тощо.</w:t>
      </w:r>
    </w:p>
    <w:p w:rsidR="00187654" w:rsidRPr="00020D78" w:rsidRDefault="00951019" w:rsidP="00307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особливу увагу звертаю на </w:t>
      </w:r>
      <w:r w:rsidR="00187654" w:rsidRPr="00020D78">
        <w:rPr>
          <w:rFonts w:ascii="Times New Roman" w:hAnsi="Times New Roman" w:cs="Times New Roman"/>
          <w:sz w:val="28"/>
          <w:szCs w:val="28"/>
          <w:lang w:val="uk-UA"/>
        </w:rPr>
        <w:t>систематичн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187654" w:rsidRPr="00020D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87654" w:rsidRPr="00020D78">
        <w:rPr>
          <w:rFonts w:ascii="Times New Roman" w:hAnsi="Times New Roman" w:cs="Times New Roman"/>
          <w:sz w:val="28"/>
          <w:szCs w:val="28"/>
          <w:lang w:val="uk-UA"/>
        </w:rPr>
        <w:t>провод</w:t>
      </w:r>
      <w:r>
        <w:rPr>
          <w:rFonts w:ascii="Times New Roman" w:hAnsi="Times New Roman" w:cs="Times New Roman"/>
          <w:sz w:val="28"/>
          <w:szCs w:val="28"/>
          <w:lang w:val="uk-UA"/>
        </w:rPr>
        <w:t>енн</w:t>
      </w:r>
      <w:r w:rsidR="00187654" w:rsidRPr="00020D78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="00187654" w:rsidRPr="00020D78"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187654" w:rsidRPr="00020D78">
        <w:rPr>
          <w:rFonts w:ascii="Times New Roman" w:hAnsi="Times New Roman" w:cs="Times New Roman"/>
          <w:sz w:val="28"/>
          <w:szCs w:val="28"/>
          <w:lang w:val="uk-UA"/>
        </w:rPr>
        <w:t xml:space="preserve"> збор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187654" w:rsidRPr="00020D78">
        <w:rPr>
          <w:rFonts w:ascii="Times New Roman" w:hAnsi="Times New Roman" w:cs="Times New Roman"/>
          <w:sz w:val="28"/>
          <w:szCs w:val="28"/>
          <w:lang w:val="uk-UA"/>
        </w:rPr>
        <w:t>, консультаці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187654" w:rsidRPr="00020D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підготовку</w:t>
      </w:r>
      <w:r w:rsidR="00187654" w:rsidRPr="00020D78">
        <w:rPr>
          <w:rFonts w:ascii="Times New Roman" w:hAnsi="Times New Roman" w:cs="Times New Roman"/>
          <w:sz w:val="28"/>
          <w:szCs w:val="28"/>
          <w:lang w:val="uk-UA"/>
        </w:rPr>
        <w:t xml:space="preserve"> наочно-інформаційн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187654" w:rsidRPr="00020D78">
        <w:rPr>
          <w:rFonts w:ascii="Times New Roman" w:hAnsi="Times New Roman" w:cs="Times New Roman"/>
          <w:sz w:val="28"/>
          <w:szCs w:val="28"/>
          <w:lang w:val="uk-UA"/>
        </w:rPr>
        <w:t xml:space="preserve"> повідомлен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187654" w:rsidRPr="00020D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3C1B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183C1B">
        <w:rPr>
          <w:rFonts w:ascii="Times New Roman" w:hAnsi="Times New Roman" w:cs="Times New Roman"/>
          <w:sz w:val="28"/>
          <w:szCs w:val="28"/>
          <w:lang w:val="uk-UA"/>
        </w:rPr>
        <w:t>постійн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183C1B">
        <w:rPr>
          <w:rFonts w:ascii="Times New Roman" w:hAnsi="Times New Roman" w:cs="Times New Roman"/>
          <w:sz w:val="28"/>
          <w:szCs w:val="28"/>
          <w:lang w:val="uk-UA"/>
        </w:rPr>
        <w:t xml:space="preserve"> оновл</w:t>
      </w:r>
      <w:r>
        <w:rPr>
          <w:rFonts w:ascii="Times New Roman" w:hAnsi="Times New Roman" w:cs="Times New Roman"/>
          <w:sz w:val="28"/>
          <w:szCs w:val="28"/>
          <w:lang w:val="uk-UA"/>
        </w:rPr>
        <w:t>енн</w:t>
      </w:r>
      <w:r w:rsidR="00183C1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187654" w:rsidRPr="00020D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F5B34" w:rsidRPr="0035615E" w:rsidRDefault="00951019" w:rsidP="00183C1B">
      <w:pPr>
        <w:pStyle w:val="a6"/>
        <w:ind w:left="0" w:right="-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Слідкую за</w:t>
      </w:r>
      <w:r w:rsidR="0035615E" w:rsidRPr="0035615E">
        <w:rPr>
          <w:sz w:val="28"/>
          <w:szCs w:val="28"/>
          <w:lang w:val="uk-UA"/>
        </w:rPr>
        <w:t xml:space="preserve"> </w:t>
      </w:r>
      <w:proofErr w:type="spellStart"/>
      <w:r w:rsidR="0035615E" w:rsidRPr="0035615E">
        <w:rPr>
          <w:sz w:val="28"/>
          <w:szCs w:val="28"/>
          <w:lang w:val="uk-UA"/>
        </w:rPr>
        <w:t>організова</w:t>
      </w:r>
      <w:r>
        <w:rPr>
          <w:sz w:val="28"/>
          <w:szCs w:val="28"/>
          <w:lang w:val="uk-UA"/>
        </w:rPr>
        <w:t>цією</w:t>
      </w:r>
      <w:proofErr w:type="spellEnd"/>
      <w:r w:rsidR="0035615E" w:rsidRPr="0035615E">
        <w:rPr>
          <w:sz w:val="28"/>
          <w:szCs w:val="28"/>
          <w:lang w:val="uk-UA"/>
        </w:rPr>
        <w:t xml:space="preserve"> тематичн</w:t>
      </w:r>
      <w:r>
        <w:rPr>
          <w:sz w:val="28"/>
          <w:szCs w:val="28"/>
          <w:lang w:val="uk-UA"/>
        </w:rPr>
        <w:t>их</w:t>
      </w:r>
      <w:r w:rsidR="0035615E" w:rsidRPr="0035615E">
        <w:rPr>
          <w:sz w:val="28"/>
          <w:szCs w:val="28"/>
          <w:lang w:val="uk-UA"/>
        </w:rPr>
        <w:t xml:space="preserve"> фотовистав</w:t>
      </w:r>
      <w:r>
        <w:rPr>
          <w:sz w:val="28"/>
          <w:szCs w:val="28"/>
          <w:lang w:val="uk-UA"/>
        </w:rPr>
        <w:t>о</w:t>
      </w:r>
      <w:r w:rsidR="0035615E" w:rsidRPr="0035615E">
        <w:rPr>
          <w:sz w:val="28"/>
          <w:szCs w:val="28"/>
          <w:lang w:val="uk-UA"/>
        </w:rPr>
        <w:t xml:space="preserve">к, </w:t>
      </w:r>
      <w:r w:rsidR="003F5B34" w:rsidRPr="0035615E">
        <w:rPr>
          <w:sz w:val="28"/>
          <w:szCs w:val="28"/>
          <w:lang w:val="uk-UA"/>
        </w:rPr>
        <w:t>інформаційн</w:t>
      </w:r>
      <w:r>
        <w:rPr>
          <w:sz w:val="28"/>
          <w:szCs w:val="28"/>
          <w:lang w:val="uk-UA"/>
        </w:rPr>
        <w:t>их</w:t>
      </w:r>
      <w:r w:rsidR="003F5B34" w:rsidRPr="0035615E">
        <w:rPr>
          <w:sz w:val="28"/>
          <w:szCs w:val="28"/>
          <w:lang w:val="uk-UA"/>
        </w:rPr>
        <w:t xml:space="preserve"> стенд</w:t>
      </w:r>
      <w:r>
        <w:rPr>
          <w:sz w:val="28"/>
          <w:szCs w:val="28"/>
          <w:lang w:val="uk-UA"/>
        </w:rPr>
        <w:t>ів</w:t>
      </w:r>
      <w:r w:rsidR="003F5B34" w:rsidRPr="0035615E">
        <w:rPr>
          <w:sz w:val="28"/>
          <w:szCs w:val="28"/>
          <w:lang w:val="uk-UA"/>
        </w:rPr>
        <w:t>, буклет</w:t>
      </w:r>
      <w:r>
        <w:rPr>
          <w:sz w:val="28"/>
          <w:szCs w:val="28"/>
          <w:lang w:val="uk-UA"/>
        </w:rPr>
        <w:t>ів</w:t>
      </w:r>
      <w:r w:rsidR="003F5B34" w:rsidRPr="0035615E">
        <w:rPr>
          <w:sz w:val="28"/>
          <w:szCs w:val="28"/>
          <w:lang w:val="uk-UA"/>
        </w:rPr>
        <w:t xml:space="preserve">, </w:t>
      </w:r>
      <w:r w:rsidR="0035615E" w:rsidRPr="0035615E">
        <w:rPr>
          <w:sz w:val="28"/>
          <w:szCs w:val="28"/>
          <w:lang w:val="uk-UA"/>
        </w:rPr>
        <w:t>постійн</w:t>
      </w:r>
      <w:r>
        <w:rPr>
          <w:sz w:val="28"/>
          <w:szCs w:val="28"/>
          <w:lang w:val="uk-UA"/>
        </w:rPr>
        <w:t>ого</w:t>
      </w:r>
      <w:r w:rsidR="0035615E" w:rsidRPr="0035615E">
        <w:rPr>
          <w:sz w:val="28"/>
          <w:szCs w:val="28"/>
          <w:lang w:val="uk-UA"/>
        </w:rPr>
        <w:t xml:space="preserve"> оновлення інформації на </w:t>
      </w:r>
      <w:r w:rsidR="003F5B34" w:rsidRPr="0035615E">
        <w:rPr>
          <w:sz w:val="28"/>
          <w:szCs w:val="28"/>
          <w:lang w:val="uk-UA"/>
        </w:rPr>
        <w:t>сайт</w:t>
      </w:r>
      <w:r w:rsidR="0035615E" w:rsidRPr="0035615E">
        <w:rPr>
          <w:sz w:val="28"/>
          <w:szCs w:val="28"/>
          <w:lang w:val="uk-UA"/>
        </w:rPr>
        <w:t>і закладу</w:t>
      </w:r>
      <w:r w:rsidR="003F5B34" w:rsidRPr="0035615E">
        <w:rPr>
          <w:sz w:val="28"/>
          <w:szCs w:val="28"/>
          <w:lang w:val="uk-UA"/>
        </w:rPr>
        <w:t>.</w:t>
      </w:r>
    </w:p>
    <w:p w:rsidR="002204CB" w:rsidRPr="009570F6" w:rsidRDefault="009570F6" w:rsidP="00307616">
      <w:pPr>
        <w:widowControl w:val="0"/>
        <w:spacing w:after="0"/>
        <w:ind w:firstLine="567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570F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Слайд 2</w:t>
      </w:r>
      <w:r w:rsidR="009F031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</w:t>
      </w:r>
    </w:p>
    <w:p w:rsidR="00187654" w:rsidRPr="00704880" w:rsidRDefault="00187654" w:rsidP="00307616">
      <w:pPr>
        <w:widowControl w:val="0"/>
        <w:spacing w:after="0"/>
        <w:ind w:firstLine="567"/>
        <w:rPr>
          <w:rFonts w:ascii="Times New Roman" w:hAnsi="Times New Roman" w:cs="Times New Roman"/>
          <w:b/>
          <w:color w:val="00B0F0"/>
          <w:sz w:val="28"/>
          <w:szCs w:val="28"/>
          <w:u w:val="single"/>
          <w:lang w:val="uk-UA"/>
        </w:rPr>
      </w:pPr>
      <w:r w:rsidRPr="00704880">
        <w:rPr>
          <w:rFonts w:ascii="Times New Roman" w:hAnsi="Times New Roman" w:cs="Times New Roman"/>
          <w:b/>
          <w:color w:val="00B0F0"/>
          <w:sz w:val="28"/>
          <w:szCs w:val="28"/>
          <w:u w:val="single"/>
          <w:lang w:val="uk-UA"/>
        </w:rPr>
        <w:t>Стан охорони праці та безпеки життєдіяльності</w:t>
      </w:r>
    </w:p>
    <w:p w:rsidR="00F76DAC" w:rsidRPr="00704880" w:rsidRDefault="0035615E" w:rsidP="00704880">
      <w:pPr>
        <w:pStyle w:val="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Належну увагу приділя</w:t>
      </w:r>
      <w:r w:rsidR="00951019">
        <w:rPr>
          <w:b w:val="0"/>
          <w:sz w:val="28"/>
          <w:szCs w:val="28"/>
          <w:lang w:val="uk-UA"/>
        </w:rPr>
        <w:t>ю</w:t>
      </w:r>
      <w:r w:rsidR="00704880" w:rsidRPr="00704880">
        <w:rPr>
          <w:b w:val="0"/>
          <w:sz w:val="28"/>
          <w:szCs w:val="28"/>
          <w:lang w:val="uk-UA"/>
        </w:rPr>
        <w:t xml:space="preserve"> </w:t>
      </w:r>
      <w:r w:rsidR="00F76DAC" w:rsidRPr="00704880">
        <w:rPr>
          <w:b w:val="0"/>
          <w:sz w:val="28"/>
          <w:szCs w:val="28"/>
          <w:lang w:val="uk-UA"/>
        </w:rPr>
        <w:t>забезпеченн</w:t>
      </w:r>
      <w:r>
        <w:rPr>
          <w:b w:val="0"/>
          <w:sz w:val="28"/>
          <w:szCs w:val="28"/>
          <w:lang w:val="uk-UA"/>
        </w:rPr>
        <w:t>ю</w:t>
      </w:r>
      <w:r w:rsidR="00F76DAC" w:rsidRPr="00704880">
        <w:rPr>
          <w:b w:val="0"/>
          <w:sz w:val="28"/>
          <w:szCs w:val="28"/>
          <w:lang w:val="uk-UA"/>
        </w:rPr>
        <w:t xml:space="preserve"> безпеки життєдіяльності </w:t>
      </w:r>
      <w:r w:rsidR="00951019">
        <w:rPr>
          <w:b w:val="0"/>
          <w:sz w:val="28"/>
          <w:szCs w:val="28"/>
          <w:lang w:val="uk-UA"/>
        </w:rPr>
        <w:t xml:space="preserve">всіх </w:t>
      </w:r>
      <w:r w:rsidR="00F76DAC" w:rsidRPr="00704880">
        <w:rPr>
          <w:b w:val="0"/>
          <w:sz w:val="28"/>
          <w:szCs w:val="28"/>
          <w:lang w:val="uk-UA"/>
        </w:rPr>
        <w:t xml:space="preserve">учасників </w:t>
      </w:r>
      <w:proofErr w:type="spellStart"/>
      <w:r w:rsidR="00951019">
        <w:rPr>
          <w:b w:val="0"/>
          <w:sz w:val="28"/>
          <w:szCs w:val="28"/>
          <w:lang w:val="uk-UA"/>
        </w:rPr>
        <w:t>навчально</w:t>
      </w:r>
      <w:proofErr w:type="spellEnd"/>
      <w:r w:rsidR="00F76DAC" w:rsidRPr="00704880">
        <w:rPr>
          <w:b w:val="0"/>
          <w:sz w:val="28"/>
          <w:szCs w:val="28"/>
          <w:lang w:val="uk-UA"/>
        </w:rPr>
        <w:t xml:space="preserve"> – виховного процесу</w:t>
      </w:r>
      <w:r w:rsidR="00704880" w:rsidRPr="00704880">
        <w:rPr>
          <w:b w:val="0"/>
          <w:sz w:val="28"/>
          <w:szCs w:val="28"/>
          <w:lang w:val="uk-UA"/>
        </w:rPr>
        <w:t>, яка</w:t>
      </w:r>
      <w:r w:rsidR="00F76DAC" w:rsidRPr="00704880">
        <w:rPr>
          <w:b w:val="0"/>
          <w:sz w:val="28"/>
          <w:szCs w:val="28"/>
          <w:lang w:val="uk-UA"/>
        </w:rPr>
        <w:t xml:space="preserve"> здійснюється згідно з нормативною базою та</w:t>
      </w:r>
      <w:r w:rsidR="00704880" w:rsidRPr="00704880">
        <w:rPr>
          <w:b w:val="0"/>
          <w:sz w:val="28"/>
          <w:szCs w:val="28"/>
          <w:lang w:val="uk-UA"/>
        </w:rPr>
        <w:t xml:space="preserve"> відповідно до розроблених</w:t>
      </w:r>
      <w:r w:rsidR="00F76DAC" w:rsidRPr="00704880">
        <w:rPr>
          <w:b w:val="0"/>
          <w:sz w:val="28"/>
          <w:szCs w:val="28"/>
          <w:lang w:val="uk-UA"/>
        </w:rPr>
        <w:t xml:space="preserve"> заходів безпеки праці</w:t>
      </w:r>
      <w:r w:rsidR="00951019">
        <w:rPr>
          <w:b w:val="0"/>
          <w:sz w:val="28"/>
          <w:szCs w:val="28"/>
          <w:lang w:val="uk-UA"/>
        </w:rPr>
        <w:t xml:space="preserve"> та </w:t>
      </w:r>
      <w:r w:rsidR="00951019" w:rsidRPr="00704880">
        <w:rPr>
          <w:b w:val="0"/>
          <w:sz w:val="28"/>
          <w:szCs w:val="28"/>
          <w:lang w:val="uk-UA"/>
        </w:rPr>
        <w:t>вчасн</w:t>
      </w:r>
      <w:r w:rsidR="00951019">
        <w:rPr>
          <w:b w:val="0"/>
          <w:sz w:val="28"/>
          <w:szCs w:val="28"/>
          <w:lang w:val="uk-UA"/>
        </w:rPr>
        <w:t>істю</w:t>
      </w:r>
      <w:r w:rsidR="00951019" w:rsidRPr="00704880">
        <w:rPr>
          <w:b w:val="0"/>
          <w:sz w:val="28"/>
          <w:szCs w:val="28"/>
          <w:lang w:val="uk-UA"/>
        </w:rPr>
        <w:t xml:space="preserve"> </w:t>
      </w:r>
      <w:proofErr w:type="spellStart"/>
      <w:r w:rsidR="00951019" w:rsidRPr="00951019">
        <w:rPr>
          <w:b w:val="0"/>
          <w:sz w:val="28"/>
          <w:szCs w:val="28"/>
          <w:lang w:val="uk-UA"/>
        </w:rPr>
        <w:t>провод</w:t>
      </w:r>
      <w:r w:rsidR="00951019">
        <w:rPr>
          <w:b w:val="0"/>
          <w:sz w:val="28"/>
          <w:szCs w:val="28"/>
          <w:lang w:val="uk-UA"/>
        </w:rPr>
        <w:t>енн</w:t>
      </w:r>
      <w:r w:rsidR="00951019" w:rsidRPr="00951019">
        <w:rPr>
          <w:b w:val="0"/>
          <w:sz w:val="28"/>
          <w:szCs w:val="28"/>
          <w:lang w:val="uk-UA"/>
        </w:rPr>
        <w:t>я</w:t>
      </w:r>
      <w:proofErr w:type="spellEnd"/>
      <w:r w:rsidR="00951019" w:rsidRPr="00951019">
        <w:rPr>
          <w:b w:val="0"/>
          <w:sz w:val="28"/>
          <w:szCs w:val="28"/>
          <w:lang w:val="uk-UA"/>
        </w:rPr>
        <w:t xml:space="preserve"> інструктажі</w:t>
      </w:r>
      <w:r w:rsidR="00951019">
        <w:rPr>
          <w:b w:val="0"/>
          <w:sz w:val="28"/>
          <w:szCs w:val="28"/>
          <w:lang w:val="uk-UA"/>
        </w:rPr>
        <w:t>в з</w:t>
      </w:r>
      <w:r w:rsidR="00951019" w:rsidRPr="00951019">
        <w:rPr>
          <w:b w:val="0"/>
          <w:sz w:val="28"/>
          <w:szCs w:val="28"/>
          <w:lang w:val="uk-UA"/>
        </w:rPr>
        <w:t xml:space="preserve"> </w:t>
      </w:r>
      <w:r w:rsidR="00704880" w:rsidRPr="00951019">
        <w:rPr>
          <w:b w:val="0"/>
          <w:sz w:val="28"/>
          <w:szCs w:val="28"/>
          <w:lang w:val="uk-UA"/>
        </w:rPr>
        <w:t xml:space="preserve">працівниками </w:t>
      </w:r>
      <w:r w:rsidR="00704880" w:rsidRPr="00704880">
        <w:rPr>
          <w:b w:val="0"/>
          <w:sz w:val="28"/>
          <w:szCs w:val="28"/>
          <w:lang w:val="uk-UA"/>
        </w:rPr>
        <w:t>та батьками</w:t>
      </w:r>
      <w:r w:rsidR="00704880" w:rsidRPr="00951019">
        <w:rPr>
          <w:b w:val="0"/>
          <w:sz w:val="28"/>
          <w:szCs w:val="28"/>
          <w:lang w:val="uk-UA"/>
        </w:rPr>
        <w:t xml:space="preserve">, а з дітьми </w:t>
      </w:r>
      <w:r w:rsidR="00704880" w:rsidRPr="00951019">
        <w:rPr>
          <w:b w:val="0"/>
          <w:sz w:val="28"/>
          <w:szCs w:val="28"/>
          <w:lang w:val="uk-UA"/>
        </w:rPr>
        <w:lastRenderedPageBreak/>
        <w:t>бесіди з безпечної поведінки.</w:t>
      </w:r>
      <w:r>
        <w:rPr>
          <w:b w:val="0"/>
          <w:sz w:val="28"/>
          <w:szCs w:val="28"/>
          <w:lang w:val="uk-UA"/>
        </w:rPr>
        <w:t xml:space="preserve"> Протягом</w:t>
      </w:r>
      <w:r w:rsidR="00F76DAC" w:rsidRPr="00704880">
        <w:rPr>
          <w:b w:val="0"/>
          <w:sz w:val="28"/>
          <w:szCs w:val="28"/>
          <w:lang w:val="uk-UA"/>
        </w:rPr>
        <w:t xml:space="preserve"> 201</w:t>
      </w:r>
      <w:r>
        <w:rPr>
          <w:b w:val="0"/>
          <w:sz w:val="28"/>
          <w:szCs w:val="28"/>
          <w:lang w:val="uk-UA"/>
        </w:rPr>
        <w:t>4</w:t>
      </w:r>
      <w:r w:rsidR="00F76DAC" w:rsidRPr="00704880">
        <w:rPr>
          <w:b w:val="0"/>
          <w:sz w:val="28"/>
          <w:szCs w:val="28"/>
          <w:lang w:val="uk-UA"/>
        </w:rPr>
        <w:t>-201</w:t>
      </w:r>
      <w:r>
        <w:rPr>
          <w:b w:val="0"/>
          <w:sz w:val="28"/>
          <w:szCs w:val="28"/>
          <w:lang w:val="uk-UA"/>
        </w:rPr>
        <w:t>5</w:t>
      </w:r>
      <w:r w:rsidR="00F76DAC" w:rsidRPr="00704880">
        <w:rPr>
          <w:b w:val="0"/>
          <w:sz w:val="28"/>
          <w:szCs w:val="28"/>
          <w:lang w:val="uk-UA"/>
        </w:rPr>
        <w:t xml:space="preserve"> </w:t>
      </w:r>
      <w:proofErr w:type="spellStart"/>
      <w:r w:rsidR="00F76DAC" w:rsidRPr="00704880">
        <w:rPr>
          <w:b w:val="0"/>
          <w:sz w:val="28"/>
          <w:szCs w:val="28"/>
          <w:lang w:val="uk-UA"/>
        </w:rPr>
        <w:t>н.р</w:t>
      </w:r>
      <w:proofErr w:type="spellEnd"/>
      <w:r w:rsidR="00F76DAC" w:rsidRPr="00704880">
        <w:rPr>
          <w:b w:val="0"/>
          <w:sz w:val="28"/>
          <w:szCs w:val="28"/>
          <w:lang w:val="uk-UA"/>
        </w:rPr>
        <w:t xml:space="preserve">. нещасних випадків з дітьми під час </w:t>
      </w:r>
      <w:proofErr w:type="spellStart"/>
      <w:r w:rsidR="005678F5">
        <w:rPr>
          <w:b w:val="0"/>
          <w:sz w:val="28"/>
          <w:szCs w:val="28"/>
          <w:lang w:val="uk-UA"/>
        </w:rPr>
        <w:t>навчально</w:t>
      </w:r>
      <w:proofErr w:type="spellEnd"/>
      <w:r w:rsidR="005678F5">
        <w:rPr>
          <w:b w:val="0"/>
          <w:sz w:val="28"/>
          <w:szCs w:val="28"/>
          <w:lang w:val="uk-UA"/>
        </w:rPr>
        <w:t xml:space="preserve"> </w:t>
      </w:r>
      <w:r w:rsidR="00F76DAC" w:rsidRPr="00704880">
        <w:rPr>
          <w:b w:val="0"/>
          <w:sz w:val="28"/>
          <w:szCs w:val="28"/>
          <w:lang w:val="uk-UA"/>
        </w:rPr>
        <w:t>– виховної роботи і робітниками на робочому місці не відбувалося.</w:t>
      </w:r>
    </w:p>
    <w:p w:rsidR="00974BC2" w:rsidRPr="005678F5" w:rsidRDefault="00974BC2" w:rsidP="00974BC2">
      <w:pPr>
        <w:widowControl w:val="0"/>
        <w:spacing w:after="0"/>
        <w:ind w:firstLine="567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678F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Слайд 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</w:t>
      </w:r>
    </w:p>
    <w:p w:rsidR="00974BC2" w:rsidRPr="008B63CE" w:rsidRDefault="00974BC2" w:rsidP="00974BC2">
      <w:pPr>
        <w:widowControl w:val="0"/>
        <w:spacing w:after="0"/>
        <w:ind w:firstLine="567"/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uk-UA"/>
        </w:rPr>
      </w:pPr>
      <w:r w:rsidRPr="008B63CE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uk-UA"/>
        </w:rPr>
        <w:t>Про звернення громадян</w:t>
      </w:r>
    </w:p>
    <w:p w:rsidR="00974BC2" w:rsidRPr="008B63CE" w:rsidRDefault="00974BC2" w:rsidP="00974BC2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навчального року на особистому прийомі у адміністрації закладу було зареєстровано 8</w:t>
      </w:r>
      <w:r w:rsidRPr="008B6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усних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2 письмових.</w:t>
      </w:r>
      <w:r w:rsidRPr="008B63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зверень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характером питань свідчить, що більшість з них стосувалися</w:t>
      </w:r>
      <w:r w:rsidRPr="008B6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3CE">
        <w:rPr>
          <w:rFonts w:ascii="Times New Roman" w:hAnsi="Times New Roman" w:cs="Times New Roman"/>
          <w:sz w:val="28"/>
          <w:szCs w:val="28"/>
        </w:rPr>
        <w:t>працевлаштування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8B63CE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8B6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3C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8B6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3CE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Pr="008B63C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B63CE">
        <w:rPr>
          <w:rFonts w:ascii="Times New Roman" w:hAnsi="Times New Roman" w:cs="Times New Roman"/>
          <w:sz w:val="28"/>
          <w:szCs w:val="28"/>
        </w:rPr>
        <w:t>виховного</w:t>
      </w:r>
      <w:proofErr w:type="spellEnd"/>
      <w:r w:rsidRPr="008B6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3CE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4BC2" w:rsidRDefault="00974BC2" w:rsidP="00974BC2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звернення були розглянуті вчасно та вирішені позитивно. Повторних звернень на надходило.</w:t>
      </w:r>
    </w:p>
    <w:p w:rsidR="00974BC2" w:rsidRPr="00CF1A88" w:rsidRDefault="00974BC2" w:rsidP="00974BC2">
      <w:pPr>
        <w:pStyle w:val="4"/>
        <w:keepNext w:val="0"/>
        <w:keepLines w:val="0"/>
        <w:widowControl w:val="0"/>
        <w:spacing w:before="0"/>
        <w:ind w:firstLine="567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</w:pPr>
      <w:r w:rsidRPr="00CF1A88"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  <w:t>Слайд 1</w:t>
      </w:r>
      <w:r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  <w:t>6</w:t>
      </w:r>
    </w:p>
    <w:p w:rsidR="00974BC2" w:rsidRPr="008B6BDB" w:rsidRDefault="00974BC2" w:rsidP="00974BC2">
      <w:pPr>
        <w:widowControl w:val="0"/>
        <w:spacing w:after="0"/>
        <w:ind w:firstLine="567"/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uk-UA"/>
        </w:rPr>
      </w:pPr>
      <w:r w:rsidRPr="008B6BDB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uk-UA"/>
        </w:rPr>
        <w:t>Досягнення закладу</w:t>
      </w:r>
    </w:p>
    <w:p w:rsidR="00974BC2" w:rsidRPr="00F76DAC" w:rsidRDefault="00974BC2" w:rsidP="00974B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6DAC">
        <w:rPr>
          <w:rFonts w:ascii="Times New Roman" w:hAnsi="Times New Roman" w:cs="Times New Roman"/>
          <w:bCs/>
          <w:sz w:val="28"/>
          <w:szCs w:val="28"/>
          <w:lang w:val="uk-UA"/>
        </w:rPr>
        <w:t>У практичній роботі нашого педагогічного колективу є свої відкриття, знахідки, які впливають на ефективність процесу виховання та навчання дошкільнят.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Тому я, завжди, мотивую педагогів </w:t>
      </w:r>
      <w:r w:rsidRPr="00F76DAC">
        <w:rPr>
          <w:rFonts w:ascii="Times New Roman" w:hAnsi="Times New Roman" w:cs="Times New Roman"/>
          <w:sz w:val="28"/>
          <w:szCs w:val="28"/>
          <w:lang w:val="uk-UA"/>
        </w:rPr>
        <w:t>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у до</w:t>
      </w:r>
      <w:r w:rsidRPr="00F76DAC">
        <w:rPr>
          <w:rFonts w:ascii="Times New Roman" w:hAnsi="Times New Roman" w:cs="Times New Roman"/>
          <w:sz w:val="28"/>
          <w:szCs w:val="28"/>
          <w:lang w:val="uk-UA"/>
        </w:rPr>
        <w:t xml:space="preserve"> участ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76DAC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конкурсах. У цьому році наш заклад приймав участь у</w:t>
      </w:r>
      <w:r w:rsidRPr="00F76DA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74BC2" w:rsidRPr="00B356CB" w:rsidRDefault="00974BC2" w:rsidP="00974BC2">
      <w:pPr>
        <w:pStyle w:val="a6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 w:firstLine="349"/>
        <w:contextualSpacing w:val="0"/>
        <w:jc w:val="both"/>
        <w:rPr>
          <w:bCs/>
          <w:sz w:val="28"/>
          <w:szCs w:val="28"/>
          <w:lang w:val="uk-UA"/>
        </w:rPr>
      </w:pPr>
      <w:r w:rsidRPr="00B356CB">
        <w:rPr>
          <w:bCs/>
          <w:sz w:val="28"/>
          <w:szCs w:val="28"/>
          <w:lang w:val="uk-UA"/>
        </w:rPr>
        <w:t xml:space="preserve">Місячнику безпеки життєдіяльності дошкільників </w:t>
      </w:r>
      <w:r w:rsidRPr="00B356CB">
        <w:rPr>
          <w:b/>
          <w:bCs/>
          <w:sz w:val="28"/>
          <w:szCs w:val="28"/>
          <w:lang w:val="uk-UA"/>
        </w:rPr>
        <w:t xml:space="preserve">І місце </w:t>
      </w:r>
    </w:p>
    <w:p w:rsidR="00974BC2" w:rsidRPr="00F76DAC" w:rsidRDefault="00974BC2" w:rsidP="00974BC2">
      <w:pPr>
        <w:pStyle w:val="a6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2" w:firstLine="567"/>
        <w:contextualSpacing w:val="0"/>
        <w:jc w:val="both"/>
        <w:rPr>
          <w:bCs/>
          <w:sz w:val="28"/>
          <w:szCs w:val="28"/>
          <w:lang w:val="uk-UA"/>
        </w:rPr>
      </w:pPr>
      <w:r w:rsidRPr="00F76DAC">
        <w:rPr>
          <w:sz w:val="28"/>
          <w:szCs w:val="28"/>
          <w:lang w:val="uk-UA"/>
        </w:rPr>
        <w:t xml:space="preserve"> </w:t>
      </w:r>
      <w:proofErr w:type="spellStart"/>
      <w:r w:rsidRPr="00F76DAC">
        <w:rPr>
          <w:sz w:val="28"/>
          <w:szCs w:val="28"/>
        </w:rPr>
        <w:t>Всеукраїнському</w:t>
      </w:r>
      <w:proofErr w:type="spellEnd"/>
      <w:r w:rsidRPr="00F76DAC">
        <w:rPr>
          <w:sz w:val="28"/>
          <w:szCs w:val="28"/>
        </w:rPr>
        <w:t xml:space="preserve"> фото - </w:t>
      </w:r>
      <w:proofErr w:type="spellStart"/>
      <w:r w:rsidRPr="00F76DAC">
        <w:rPr>
          <w:sz w:val="28"/>
          <w:szCs w:val="28"/>
        </w:rPr>
        <w:t>конкурсі</w:t>
      </w:r>
      <w:proofErr w:type="spellEnd"/>
      <w:r w:rsidRPr="00F76DAC">
        <w:rPr>
          <w:sz w:val="28"/>
          <w:szCs w:val="28"/>
        </w:rPr>
        <w:t xml:space="preserve"> «</w:t>
      </w:r>
      <w:proofErr w:type="spellStart"/>
      <w:r w:rsidRPr="00F76DAC">
        <w:rPr>
          <w:sz w:val="28"/>
          <w:szCs w:val="28"/>
        </w:rPr>
        <w:t>Найкращий</w:t>
      </w:r>
      <w:proofErr w:type="spellEnd"/>
      <w:r w:rsidRPr="00F76DAC">
        <w:rPr>
          <w:sz w:val="28"/>
          <w:szCs w:val="28"/>
        </w:rPr>
        <w:t xml:space="preserve"> </w:t>
      </w:r>
      <w:proofErr w:type="spellStart"/>
      <w:r w:rsidRPr="00F76DAC">
        <w:rPr>
          <w:sz w:val="28"/>
          <w:szCs w:val="28"/>
        </w:rPr>
        <w:t>дошкільний</w:t>
      </w:r>
      <w:proofErr w:type="spellEnd"/>
      <w:r w:rsidRPr="00F76DAC">
        <w:rPr>
          <w:sz w:val="28"/>
          <w:szCs w:val="28"/>
        </w:rPr>
        <w:t xml:space="preserve"> заклад»</w:t>
      </w:r>
      <w:r>
        <w:rPr>
          <w:sz w:val="28"/>
          <w:szCs w:val="28"/>
          <w:lang w:val="uk-UA"/>
        </w:rPr>
        <w:t xml:space="preserve"> у номінації «Найкраща актова зала </w:t>
      </w:r>
      <w:r w:rsidRPr="00F76DAC">
        <w:rPr>
          <w:sz w:val="28"/>
          <w:szCs w:val="28"/>
        </w:rPr>
        <w:t>- 201</w:t>
      </w:r>
      <w:r>
        <w:rPr>
          <w:sz w:val="28"/>
          <w:szCs w:val="28"/>
          <w:lang w:val="uk-UA"/>
        </w:rPr>
        <w:t>4»</w:t>
      </w:r>
      <w:r w:rsidRPr="00F76DA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та отримали І місце в області</w:t>
      </w:r>
      <w:r w:rsidRPr="00F76DAC">
        <w:rPr>
          <w:sz w:val="28"/>
          <w:szCs w:val="28"/>
        </w:rPr>
        <w:t>;</w:t>
      </w:r>
    </w:p>
    <w:p w:rsidR="00974BC2" w:rsidRPr="00F76DAC" w:rsidRDefault="00974BC2" w:rsidP="00974BC2">
      <w:pPr>
        <w:pStyle w:val="a5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F76DAC">
        <w:rPr>
          <w:rFonts w:ascii="Times New Roman" w:hAnsi="Times New Roman"/>
          <w:sz w:val="28"/>
          <w:szCs w:val="28"/>
          <w:lang w:val="uk-UA"/>
        </w:rPr>
        <w:t>онкурсі «За здоровий спосіб харчування» та отримали І місце;</w:t>
      </w:r>
    </w:p>
    <w:p w:rsidR="00974BC2" w:rsidRPr="00B148C7" w:rsidRDefault="00974BC2" w:rsidP="00974BC2">
      <w:pPr>
        <w:pStyle w:val="a5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B148C7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B148C7">
        <w:rPr>
          <w:rFonts w:ascii="Times New Roman" w:hAnsi="Times New Roman"/>
          <w:sz w:val="28"/>
          <w:szCs w:val="28"/>
        </w:rPr>
        <w:t xml:space="preserve"> «Формула </w:t>
      </w:r>
      <w:proofErr w:type="spellStart"/>
      <w:r w:rsidRPr="00B148C7">
        <w:rPr>
          <w:rFonts w:ascii="Times New Roman" w:hAnsi="Times New Roman"/>
          <w:sz w:val="28"/>
          <w:szCs w:val="28"/>
        </w:rPr>
        <w:t>успіху</w:t>
      </w:r>
      <w:proofErr w:type="spellEnd"/>
      <w:r w:rsidRPr="00B148C7">
        <w:rPr>
          <w:rFonts w:ascii="Times New Roman" w:hAnsi="Times New Roman"/>
          <w:sz w:val="28"/>
          <w:szCs w:val="28"/>
        </w:rPr>
        <w:t>»</w:t>
      </w:r>
      <w:r w:rsidRPr="00B148C7">
        <w:rPr>
          <w:rFonts w:ascii="Times New Roman" w:hAnsi="Times New Roman"/>
          <w:sz w:val="28"/>
          <w:szCs w:val="28"/>
          <w:lang w:val="uk-UA"/>
        </w:rPr>
        <w:t xml:space="preserve">, в якому наш молодий вихователь </w:t>
      </w:r>
      <w:r w:rsidRPr="00B148C7">
        <w:rPr>
          <w:rFonts w:ascii="Times New Roman" w:hAnsi="Times New Roman"/>
          <w:sz w:val="28"/>
          <w:szCs w:val="28"/>
        </w:rPr>
        <w:t xml:space="preserve">Богачук І.І. стала </w:t>
      </w:r>
      <w:proofErr w:type="spellStart"/>
      <w:r w:rsidRPr="00B148C7">
        <w:rPr>
          <w:rFonts w:ascii="Times New Roman" w:hAnsi="Times New Roman"/>
          <w:sz w:val="28"/>
          <w:szCs w:val="28"/>
        </w:rPr>
        <w:t>переможцем</w:t>
      </w:r>
      <w:proofErr w:type="spellEnd"/>
      <w:r w:rsidRPr="00F76DA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74BC2" w:rsidRPr="00F76DAC" w:rsidRDefault="00974BC2" w:rsidP="00974BC2">
      <w:pPr>
        <w:pStyle w:val="a5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г</w:t>
      </w:r>
      <w:r w:rsidRPr="00F76DAC">
        <w:rPr>
          <w:rFonts w:ascii="Times New Roman" w:hAnsi="Times New Roman"/>
          <w:sz w:val="28"/>
          <w:szCs w:val="28"/>
          <w:lang w:val="uk-UA"/>
        </w:rPr>
        <w:t>ромадському огляду – конкурсі з Охорони праці;</w:t>
      </w:r>
    </w:p>
    <w:p w:rsidR="00974BC2" w:rsidRPr="00B148C7" w:rsidRDefault="00974BC2" w:rsidP="00974BC2">
      <w:pPr>
        <w:pStyle w:val="a5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B148C7">
        <w:rPr>
          <w:rFonts w:ascii="Times New Roman" w:hAnsi="Times New Roman"/>
          <w:sz w:val="28"/>
          <w:szCs w:val="28"/>
          <w:lang w:val="uk-UA"/>
        </w:rPr>
        <w:t>обласному екологічному проекті «Приєднайся до Дня довкілля – посади калину».</w:t>
      </w:r>
    </w:p>
    <w:p w:rsidR="00974BC2" w:rsidRPr="00D932E7" w:rsidRDefault="00974BC2" w:rsidP="00974BC2">
      <w:pPr>
        <w:widowControl w:val="0"/>
        <w:spacing w:after="0"/>
        <w:ind w:firstLine="567"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</w:pPr>
      <w:r w:rsidRPr="00D932E7">
        <w:rPr>
          <w:rFonts w:ascii="Times New Roman" w:hAnsi="Times New Roman" w:cs="Times New Roman"/>
          <w:sz w:val="28"/>
          <w:szCs w:val="28"/>
          <w:lang w:val="uk-UA"/>
        </w:rPr>
        <w:t xml:space="preserve">Також одним із досягнень було </w:t>
      </w:r>
      <w:r w:rsidRPr="00D932E7"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  <w:t>створення мною нового сучасного сайту дошкільного закладу, який дає можливість підвищити рівень співпраці з батьками та більш широко висвітлювати діяльність закладу.</w:t>
      </w:r>
    </w:p>
    <w:p w:rsidR="009638EC" w:rsidRPr="009570F6" w:rsidRDefault="009570F6" w:rsidP="009638EC">
      <w:pPr>
        <w:widowControl w:val="0"/>
        <w:spacing w:after="0"/>
        <w:ind w:firstLine="567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570F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Слайд 2</w:t>
      </w:r>
      <w:r w:rsidR="009F031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</w:p>
    <w:p w:rsidR="009638EC" w:rsidRPr="00646275" w:rsidRDefault="009638EC" w:rsidP="009638EC">
      <w:pPr>
        <w:widowControl w:val="0"/>
        <w:spacing w:after="0"/>
        <w:ind w:firstLine="567"/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uk-UA"/>
        </w:rPr>
      </w:pPr>
      <w:r w:rsidRPr="00646275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uk-UA"/>
        </w:rPr>
        <w:t>Проблеми, які залишаються не вирішеними</w:t>
      </w:r>
    </w:p>
    <w:p w:rsidR="00D06C65" w:rsidRDefault="00D06C65" w:rsidP="009638EC">
      <w:pPr>
        <w:widowControl w:val="0"/>
        <w:tabs>
          <w:tab w:val="left" w:pos="9214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F76DAC">
        <w:rPr>
          <w:rFonts w:ascii="Times New Roman" w:hAnsi="Times New Roman" w:cs="Times New Roman"/>
          <w:sz w:val="28"/>
          <w:szCs w:val="28"/>
        </w:rPr>
        <w:t xml:space="preserve">Таким чином,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закладу № 6 «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Дзвіночок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>» за 2014/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F76DAC">
        <w:rPr>
          <w:rFonts w:ascii="Times New Roman" w:hAnsi="Times New Roman" w:cs="Times New Roman"/>
          <w:sz w:val="28"/>
          <w:szCs w:val="28"/>
        </w:rPr>
        <w:t xml:space="preserve">15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6DA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76DAC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показав,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обрані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позитивно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результативність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з кадрами та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>.</w:t>
      </w:r>
    </w:p>
    <w:p w:rsidR="009638EC" w:rsidRPr="00233479" w:rsidRDefault="009638EC" w:rsidP="009638EC">
      <w:pPr>
        <w:widowControl w:val="0"/>
        <w:tabs>
          <w:tab w:val="left" w:pos="9214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233479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  Разом з тим, залишаються проблемними </w:t>
      </w:r>
      <w:r w:rsidR="00951019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такі </w:t>
      </w:r>
      <w:r w:rsidRPr="00233479">
        <w:rPr>
          <w:rFonts w:ascii="Times New Roman" w:hAnsi="Times New Roman" w:cs="Times New Roman"/>
          <w:b/>
          <w:sz w:val="28"/>
          <w:szCs w:val="28"/>
          <w:lang w:val="uk-UA" w:eastAsia="uk-UA"/>
        </w:rPr>
        <w:t>питання</w:t>
      </w:r>
      <w:r w:rsidR="00951019">
        <w:rPr>
          <w:rFonts w:ascii="Times New Roman" w:hAnsi="Times New Roman" w:cs="Times New Roman"/>
          <w:b/>
          <w:sz w:val="28"/>
          <w:szCs w:val="28"/>
          <w:lang w:val="uk-UA" w:eastAsia="uk-UA"/>
        </w:rPr>
        <w:t>, як</w:t>
      </w:r>
      <w:r w:rsidRPr="00233479">
        <w:rPr>
          <w:rFonts w:ascii="Times New Roman" w:hAnsi="Times New Roman" w:cs="Times New Roman"/>
          <w:b/>
          <w:sz w:val="28"/>
          <w:szCs w:val="28"/>
          <w:lang w:val="uk-UA" w:eastAsia="uk-UA"/>
        </w:rPr>
        <w:t>:</w:t>
      </w:r>
    </w:p>
    <w:p w:rsidR="009638EC" w:rsidRPr="00233479" w:rsidRDefault="009638EC" w:rsidP="009638EC">
      <w:pPr>
        <w:pStyle w:val="a6"/>
        <w:widowControl w:val="0"/>
        <w:numPr>
          <w:ilvl w:val="0"/>
          <w:numId w:val="1"/>
        </w:numPr>
        <w:tabs>
          <w:tab w:val="left" w:pos="567"/>
        </w:tabs>
        <w:ind w:left="0" w:right="-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713E6C">
        <w:rPr>
          <w:sz w:val="28"/>
          <w:szCs w:val="28"/>
          <w:lang w:val="uk-UA"/>
        </w:rPr>
        <w:t xml:space="preserve">едостатнє оснащення педагогічного процесу </w:t>
      </w:r>
      <w:proofErr w:type="spellStart"/>
      <w:r w:rsidRPr="00713E6C">
        <w:rPr>
          <w:sz w:val="28"/>
          <w:szCs w:val="28"/>
          <w:lang w:val="uk-UA"/>
        </w:rPr>
        <w:t>навчально</w:t>
      </w:r>
      <w:proofErr w:type="spellEnd"/>
      <w:r w:rsidRPr="00713E6C">
        <w:rPr>
          <w:sz w:val="28"/>
          <w:szCs w:val="28"/>
          <w:lang w:val="uk-UA"/>
        </w:rPr>
        <w:t xml:space="preserve"> – наочними посібниками та обладнанням</w:t>
      </w:r>
    </w:p>
    <w:p w:rsidR="009638EC" w:rsidRPr="00233479" w:rsidRDefault="009638EC" w:rsidP="009638EC">
      <w:pPr>
        <w:pStyle w:val="a6"/>
        <w:widowControl w:val="0"/>
        <w:numPr>
          <w:ilvl w:val="0"/>
          <w:numId w:val="1"/>
        </w:numPr>
        <w:tabs>
          <w:tab w:val="left" w:pos="567"/>
        </w:tabs>
        <w:ind w:left="0" w:right="-2" w:firstLine="567"/>
        <w:jc w:val="both"/>
        <w:rPr>
          <w:color w:val="00B0F0"/>
          <w:sz w:val="28"/>
          <w:szCs w:val="28"/>
          <w:lang w:val="uk-UA" w:eastAsia="uk-UA"/>
        </w:rPr>
      </w:pPr>
      <w:r w:rsidRPr="00233479">
        <w:rPr>
          <w:sz w:val="28"/>
          <w:szCs w:val="28"/>
          <w:lang w:val="uk-UA"/>
        </w:rPr>
        <w:t>робота з батьками дітей, які не відвідують дошкільний заклад тривалий час без поважної причини</w:t>
      </w:r>
      <w:r w:rsidRPr="00233479">
        <w:rPr>
          <w:color w:val="00B0F0"/>
          <w:sz w:val="28"/>
          <w:szCs w:val="28"/>
          <w:lang w:val="uk-UA" w:eastAsia="uk-UA"/>
        </w:rPr>
        <w:t xml:space="preserve"> </w:t>
      </w:r>
    </w:p>
    <w:p w:rsidR="009638EC" w:rsidRPr="00233479" w:rsidRDefault="009638EC" w:rsidP="009638EC">
      <w:pPr>
        <w:pStyle w:val="a6"/>
        <w:widowControl w:val="0"/>
        <w:numPr>
          <w:ilvl w:val="0"/>
          <w:numId w:val="2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233479">
        <w:rPr>
          <w:sz w:val="28"/>
          <w:szCs w:val="28"/>
          <w:lang w:val="uk-UA"/>
        </w:rPr>
        <w:t xml:space="preserve">ідвищення роботи педагогів закладу та адміністрації щодо </w:t>
      </w:r>
      <w:r w:rsidRPr="00233479">
        <w:rPr>
          <w:sz w:val="28"/>
          <w:szCs w:val="28"/>
          <w:lang w:val="uk-UA"/>
        </w:rPr>
        <w:lastRenderedPageBreak/>
        <w:t>популяризації діяльності в засобах масової інформації</w:t>
      </w:r>
    </w:p>
    <w:p w:rsidR="009638EC" w:rsidRPr="00646275" w:rsidRDefault="009638EC" w:rsidP="009638EC">
      <w:pPr>
        <w:pStyle w:val="a6"/>
        <w:widowControl w:val="0"/>
        <w:numPr>
          <w:ilvl w:val="0"/>
          <w:numId w:val="2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2" w:firstLine="567"/>
        <w:contextualSpacing w:val="0"/>
        <w:jc w:val="both"/>
        <w:rPr>
          <w:sz w:val="28"/>
          <w:szCs w:val="28"/>
        </w:rPr>
      </w:pPr>
      <w:r w:rsidRPr="00646275">
        <w:rPr>
          <w:sz w:val="28"/>
          <w:szCs w:val="28"/>
          <w:lang w:val="uk-UA"/>
        </w:rPr>
        <w:t>с</w:t>
      </w:r>
      <w:proofErr w:type="spellStart"/>
      <w:r w:rsidRPr="00646275">
        <w:rPr>
          <w:sz w:val="28"/>
          <w:szCs w:val="28"/>
        </w:rPr>
        <w:t>ередній</w:t>
      </w:r>
      <w:proofErr w:type="spellEnd"/>
      <w:r w:rsidRPr="00646275">
        <w:rPr>
          <w:sz w:val="28"/>
          <w:szCs w:val="28"/>
        </w:rPr>
        <w:t xml:space="preserve"> </w:t>
      </w:r>
      <w:proofErr w:type="spellStart"/>
      <w:r w:rsidRPr="00646275">
        <w:rPr>
          <w:sz w:val="28"/>
          <w:szCs w:val="28"/>
        </w:rPr>
        <w:t>рівень</w:t>
      </w:r>
      <w:proofErr w:type="spellEnd"/>
      <w:r w:rsidRPr="00646275">
        <w:rPr>
          <w:sz w:val="28"/>
          <w:szCs w:val="28"/>
        </w:rPr>
        <w:t xml:space="preserve"> </w:t>
      </w:r>
      <w:proofErr w:type="spellStart"/>
      <w:r w:rsidRPr="00646275">
        <w:rPr>
          <w:sz w:val="28"/>
          <w:szCs w:val="28"/>
        </w:rPr>
        <w:t>виконання</w:t>
      </w:r>
      <w:proofErr w:type="spellEnd"/>
      <w:r w:rsidRPr="00646275">
        <w:rPr>
          <w:sz w:val="28"/>
          <w:szCs w:val="28"/>
        </w:rPr>
        <w:t xml:space="preserve"> </w:t>
      </w:r>
      <w:proofErr w:type="spellStart"/>
      <w:r w:rsidRPr="00646275">
        <w:rPr>
          <w:sz w:val="28"/>
          <w:szCs w:val="28"/>
        </w:rPr>
        <w:t>дітоднів</w:t>
      </w:r>
      <w:proofErr w:type="spellEnd"/>
      <w:r w:rsidRPr="00646275"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71</w:t>
      </w:r>
      <w:r w:rsidRPr="00646275">
        <w:rPr>
          <w:sz w:val="28"/>
          <w:szCs w:val="28"/>
        </w:rPr>
        <w:t>%);</w:t>
      </w:r>
    </w:p>
    <w:p w:rsidR="00704880" w:rsidRPr="005854DA" w:rsidRDefault="005854DA" w:rsidP="00307616">
      <w:pPr>
        <w:widowControl w:val="0"/>
        <w:spacing w:after="0"/>
        <w:ind w:firstLine="567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854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Слайд 2</w:t>
      </w:r>
      <w:r w:rsidR="009F031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</w:p>
    <w:p w:rsidR="00187654" w:rsidRPr="0035615E" w:rsidRDefault="00187654" w:rsidP="00307616">
      <w:pPr>
        <w:widowControl w:val="0"/>
        <w:spacing w:after="0"/>
        <w:ind w:firstLine="567"/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uk-UA"/>
        </w:rPr>
      </w:pPr>
      <w:r w:rsidRPr="0035615E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uk-UA"/>
        </w:rPr>
        <w:t>Фінансово-господарська діяльність</w:t>
      </w:r>
    </w:p>
    <w:p w:rsidR="00CB7B7F" w:rsidRDefault="00187654" w:rsidP="00CB7B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причинами,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ускладнюють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залишаються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економічні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. </w:t>
      </w:r>
      <w:r w:rsidR="00CB7B7F">
        <w:rPr>
          <w:rFonts w:ascii="Times New Roman" w:hAnsi="Times New Roman" w:cs="Times New Roman"/>
          <w:sz w:val="28"/>
          <w:szCs w:val="28"/>
          <w:lang w:val="uk-UA"/>
        </w:rPr>
        <w:t>Але</w:t>
      </w:r>
      <w:r w:rsidRPr="00F76DAC">
        <w:rPr>
          <w:sz w:val="28"/>
          <w:szCs w:val="28"/>
          <w:lang w:val="uk-UA"/>
        </w:rPr>
        <w:t xml:space="preserve">, </w:t>
      </w:r>
      <w:r w:rsidRPr="00CB7B7F">
        <w:rPr>
          <w:rFonts w:ascii="Times New Roman" w:hAnsi="Times New Roman" w:cs="Times New Roman"/>
          <w:sz w:val="28"/>
          <w:szCs w:val="28"/>
          <w:lang w:val="uk-UA"/>
        </w:rPr>
        <w:t>завдяки тісній співпраці з батьківською громадою, була зміцнена матеріальна база закладу: а саме,</w:t>
      </w:r>
      <w:r w:rsidR="00CB7B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7B7F">
        <w:rPr>
          <w:rFonts w:ascii="Times New Roman" w:hAnsi="Times New Roman" w:cs="Times New Roman"/>
          <w:sz w:val="28"/>
          <w:szCs w:val="28"/>
          <w:lang w:val="uk-UA"/>
        </w:rPr>
        <w:t>продовжено роботу над проектом «Теплий дім для нашої дружньої сімейки»</w:t>
      </w:r>
      <w:r w:rsidR="00CB7B7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B7B7F" w:rsidRDefault="00CB7B7F" w:rsidP="00CB7B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замінено </w:t>
      </w:r>
      <w:r w:rsidR="005854DA">
        <w:rPr>
          <w:rFonts w:ascii="Times New Roman" w:hAnsi="Times New Roman" w:cs="Times New Roman"/>
          <w:sz w:val="28"/>
          <w:szCs w:val="28"/>
          <w:lang w:val="uk-UA"/>
        </w:rPr>
        <w:t xml:space="preserve">на даху по периметру усієї будівлі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шиферні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коньки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нові оцинковані;</w:t>
      </w:r>
    </w:p>
    <w:p w:rsidR="00F05C1B" w:rsidRPr="00205A80" w:rsidRDefault="00F05C1B" w:rsidP="00F05C1B">
      <w:pPr>
        <w:pStyle w:val="a6"/>
        <w:numPr>
          <w:ilvl w:val="0"/>
          <w:numId w:val="9"/>
        </w:numPr>
        <w:spacing w:after="200" w:line="276" w:lineRule="auto"/>
        <w:rPr>
          <w:sz w:val="28"/>
          <w:lang w:val="uk-UA"/>
        </w:rPr>
      </w:pPr>
      <w:r w:rsidRPr="00205A80">
        <w:rPr>
          <w:sz w:val="28"/>
          <w:lang w:val="uk-UA"/>
        </w:rPr>
        <w:t>замін</w:t>
      </w:r>
      <w:r>
        <w:rPr>
          <w:sz w:val="28"/>
          <w:lang w:val="uk-UA"/>
        </w:rPr>
        <w:t>ено вік</w:t>
      </w:r>
      <w:r w:rsidRPr="00205A80">
        <w:rPr>
          <w:sz w:val="28"/>
          <w:lang w:val="uk-UA"/>
        </w:rPr>
        <w:t>н</w:t>
      </w:r>
      <w:r>
        <w:rPr>
          <w:sz w:val="28"/>
          <w:lang w:val="uk-UA"/>
        </w:rPr>
        <w:t>а</w:t>
      </w:r>
      <w:r w:rsidRPr="00205A80">
        <w:rPr>
          <w:sz w:val="28"/>
          <w:lang w:val="uk-UA"/>
        </w:rPr>
        <w:t xml:space="preserve"> на пральні</w:t>
      </w:r>
      <w:r>
        <w:rPr>
          <w:sz w:val="28"/>
          <w:lang w:val="uk-UA"/>
        </w:rPr>
        <w:t>,</w:t>
      </w:r>
      <w:r w:rsidRPr="00205A80">
        <w:rPr>
          <w:sz w:val="28"/>
          <w:lang w:val="uk-UA"/>
        </w:rPr>
        <w:t xml:space="preserve"> у кабінеті музичного керівника</w:t>
      </w:r>
      <w:r>
        <w:rPr>
          <w:sz w:val="28"/>
          <w:lang w:val="uk-UA"/>
        </w:rPr>
        <w:t>, у ігровому кабінеті практичного психолога</w:t>
      </w:r>
    </w:p>
    <w:p w:rsidR="00F05C1B" w:rsidRDefault="00F05C1B" w:rsidP="00F05C1B">
      <w:pPr>
        <w:pStyle w:val="a6"/>
        <w:numPr>
          <w:ilvl w:val="0"/>
          <w:numId w:val="9"/>
        </w:numPr>
        <w:spacing w:after="200" w:line="276" w:lineRule="auto"/>
        <w:rPr>
          <w:sz w:val="28"/>
          <w:lang w:val="uk-UA"/>
        </w:rPr>
      </w:pPr>
      <w:r w:rsidRPr="00205A80">
        <w:rPr>
          <w:sz w:val="28"/>
          <w:szCs w:val="28"/>
          <w:lang w:val="uk-UA"/>
        </w:rPr>
        <w:t>замін</w:t>
      </w:r>
      <w:r>
        <w:rPr>
          <w:sz w:val="28"/>
          <w:szCs w:val="28"/>
          <w:lang w:val="uk-UA"/>
        </w:rPr>
        <w:t>ено</w:t>
      </w:r>
      <w:r w:rsidRPr="00205A80">
        <w:rPr>
          <w:sz w:val="28"/>
          <w:szCs w:val="28"/>
          <w:lang w:val="uk-UA"/>
        </w:rPr>
        <w:t xml:space="preserve"> </w:t>
      </w:r>
      <w:r w:rsidRPr="00205A80">
        <w:rPr>
          <w:sz w:val="28"/>
          <w:lang w:val="uk-UA"/>
        </w:rPr>
        <w:t>вікн</w:t>
      </w:r>
      <w:r>
        <w:rPr>
          <w:sz w:val="28"/>
          <w:lang w:val="uk-UA"/>
        </w:rPr>
        <w:t>а</w:t>
      </w:r>
      <w:r w:rsidRPr="00205A80">
        <w:rPr>
          <w:sz w:val="28"/>
          <w:lang w:val="uk-UA"/>
        </w:rPr>
        <w:t xml:space="preserve"> в групов</w:t>
      </w:r>
      <w:r>
        <w:rPr>
          <w:sz w:val="28"/>
          <w:lang w:val="uk-UA"/>
        </w:rPr>
        <w:t xml:space="preserve">ій кімнаті ІІ молодшої «А» групи </w:t>
      </w:r>
      <w:r w:rsidRPr="00205A80">
        <w:rPr>
          <w:sz w:val="28"/>
          <w:lang w:val="uk-UA"/>
        </w:rPr>
        <w:t>та спальних кімнатах</w:t>
      </w:r>
      <w:r>
        <w:rPr>
          <w:sz w:val="28"/>
          <w:lang w:val="uk-UA"/>
        </w:rPr>
        <w:t xml:space="preserve"> І молодшої (повністю) та середньої «А» (частково)</w:t>
      </w:r>
    </w:p>
    <w:p w:rsidR="00814246" w:rsidRDefault="00814246" w:rsidP="00F05C1B">
      <w:pPr>
        <w:pStyle w:val="a6"/>
        <w:numPr>
          <w:ilvl w:val="0"/>
          <w:numId w:val="9"/>
        </w:numPr>
        <w:spacing w:after="200" w:line="276" w:lineRule="auto"/>
        <w:rPr>
          <w:sz w:val="28"/>
          <w:lang w:val="uk-UA"/>
        </w:rPr>
      </w:pPr>
      <w:r>
        <w:rPr>
          <w:sz w:val="28"/>
          <w:lang w:val="uk-UA"/>
        </w:rPr>
        <w:t>придбано частково контейнери для зберігання круп на харчоблоці</w:t>
      </w:r>
    </w:p>
    <w:p w:rsidR="001F0CB1" w:rsidRPr="0053099A" w:rsidRDefault="001F0CB1" w:rsidP="00CB7B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3099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За 2014-2015 </w:t>
      </w:r>
      <w:proofErr w:type="spellStart"/>
      <w:r w:rsidRPr="0053099A">
        <w:rPr>
          <w:rFonts w:ascii="Times New Roman" w:hAnsi="Times New Roman" w:cs="Times New Roman"/>
          <w:sz w:val="28"/>
          <w:szCs w:val="28"/>
          <w:u w:val="single"/>
          <w:lang w:val="uk-UA"/>
        </w:rPr>
        <w:t>н.р</w:t>
      </w:r>
      <w:proofErr w:type="spellEnd"/>
      <w:r w:rsidRPr="0053099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було залучено</w:t>
      </w:r>
      <w:r w:rsidR="00734353" w:rsidRPr="0053099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батьківських коштів </w:t>
      </w:r>
      <w:r w:rsidR="001D1D37" w:rsidRPr="0053099A">
        <w:rPr>
          <w:rFonts w:ascii="Times New Roman" w:hAnsi="Times New Roman" w:cs="Times New Roman"/>
          <w:sz w:val="28"/>
          <w:szCs w:val="28"/>
          <w:u w:val="single"/>
          <w:lang w:val="uk-UA"/>
        </w:rPr>
        <w:t>–</w:t>
      </w:r>
      <w:r w:rsidR="00734353" w:rsidRPr="0053099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9E3349" w:rsidRPr="0053099A">
        <w:rPr>
          <w:rFonts w:ascii="Times New Roman" w:hAnsi="Times New Roman" w:cs="Times New Roman"/>
          <w:sz w:val="28"/>
          <w:szCs w:val="28"/>
          <w:u w:val="single"/>
          <w:lang w:val="uk-UA"/>
        </w:rPr>
        <w:t>64 813</w:t>
      </w:r>
      <w:r w:rsidR="001D1D37" w:rsidRPr="0053099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грн.</w:t>
      </w:r>
      <w:r w:rsidR="009E3349" w:rsidRPr="0053099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та 2444 </w:t>
      </w:r>
      <w:proofErr w:type="spellStart"/>
      <w:r w:rsidR="009E3349" w:rsidRPr="0053099A">
        <w:rPr>
          <w:rFonts w:ascii="Times New Roman" w:hAnsi="Times New Roman" w:cs="Times New Roman"/>
          <w:sz w:val="28"/>
          <w:szCs w:val="28"/>
          <w:u w:val="single"/>
          <w:lang w:val="uk-UA"/>
        </w:rPr>
        <w:t>грн</w:t>
      </w:r>
      <w:proofErr w:type="spellEnd"/>
      <w:r w:rsidR="009E3349" w:rsidRPr="0053099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коштів працівників.</w:t>
      </w:r>
    </w:p>
    <w:p w:rsidR="00187654" w:rsidRPr="00CB7B7F" w:rsidRDefault="00CB7B7F" w:rsidP="00CB7B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з тим, з</w:t>
      </w:r>
      <w:r w:rsidR="00187654" w:rsidRPr="00CB7B7F">
        <w:rPr>
          <w:rFonts w:ascii="Times New Roman" w:hAnsi="Times New Roman" w:cs="Times New Roman"/>
          <w:sz w:val="28"/>
          <w:szCs w:val="28"/>
          <w:lang w:val="uk-UA"/>
        </w:rPr>
        <w:t>алиша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187654" w:rsidRPr="00CB7B7F">
        <w:rPr>
          <w:rFonts w:ascii="Times New Roman" w:hAnsi="Times New Roman" w:cs="Times New Roman"/>
          <w:sz w:val="28"/>
          <w:szCs w:val="28"/>
          <w:lang w:val="uk-UA"/>
        </w:rPr>
        <w:t xml:space="preserve">ться не вирішеним питання: </w:t>
      </w:r>
    </w:p>
    <w:p w:rsidR="00974BC2" w:rsidRPr="00974BC2" w:rsidRDefault="00974BC2" w:rsidP="00974B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BC2">
        <w:rPr>
          <w:rFonts w:ascii="Times New Roman" w:hAnsi="Times New Roman" w:cs="Times New Roman"/>
          <w:sz w:val="28"/>
          <w:szCs w:val="28"/>
        </w:rPr>
        <w:t xml:space="preserve">- встановлення системи водовідведення, </w:t>
      </w:r>
      <w:proofErr w:type="spellStart"/>
      <w:r w:rsidRPr="00974BC2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974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BC2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974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BC2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974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BC2">
        <w:rPr>
          <w:rFonts w:ascii="Times New Roman" w:hAnsi="Times New Roman" w:cs="Times New Roman"/>
          <w:sz w:val="28"/>
          <w:szCs w:val="28"/>
        </w:rPr>
        <w:t>придбанно</w:t>
      </w:r>
      <w:proofErr w:type="spellEnd"/>
      <w:r w:rsidRPr="00974BC2">
        <w:rPr>
          <w:rFonts w:ascii="Times New Roman" w:hAnsi="Times New Roman" w:cs="Times New Roman"/>
          <w:sz w:val="28"/>
          <w:szCs w:val="28"/>
        </w:rPr>
        <w:t>;</w:t>
      </w:r>
    </w:p>
    <w:p w:rsidR="00974BC2" w:rsidRPr="00974BC2" w:rsidRDefault="00974BC2" w:rsidP="00974B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BC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4BC2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974BC2">
        <w:rPr>
          <w:rFonts w:ascii="Times New Roman" w:hAnsi="Times New Roman" w:cs="Times New Roman"/>
          <w:sz w:val="28"/>
          <w:szCs w:val="28"/>
        </w:rPr>
        <w:t xml:space="preserve"> перезарядки </w:t>
      </w:r>
      <w:proofErr w:type="spellStart"/>
      <w:r w:rsidRPr="00974BC2">
        <w:rPr>
          <w:rFonts w:ascii="Times New Roman" w:hAnsi="Times New Roman" w:cs="Times New Roman"/>
          <w:sz w:val="28"/>
          <w:szCs w:val="28"/>
        </w:rPr>
        <w:t>вогнегасникі</w:t>
      </w:r>
      <w:proofErr w:type="gramStart"/>
      <w:r w:rsidRPr="00974BC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74BC2">
        <w:rPr>
          <w:rFonts w:ascii="Times New Roman" w:hAnsi="Times New Roman" w:cs="Times New Roman"/>
          <w:sz w:val="28"/>
          <w:szCs w:val="28"/>
        </w:rPr>
        <w:t>;</w:t>
      </w:r>
    </w:p>
    <w:p w:rsidR="00974BC2" w:rsidRPr="00974BC2" w:rsidRDefault="00974BC2" w:rsidP="00974B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99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4BC2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974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BC2">
        <w:rPr>
          <w:rFonts w:ascii="Times New Roman" w:hAnsi="Times New Roman" w:cs="Times New Roman"/>
          <w:sz w:val="28"/>
          <w:szCs w:val="28"/>
        </w:rPr>
        <w:t>пожежних</w:t>
      </w:r>
      <w:proofErr w:type="spellEnd"/>
      <w:r w:rsidRPr="00974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BC2">
        <w:rPr>
          <w:rFonts w:ascii="Times New Roman" w:hAnsi="Times New Roman" w:cs="Times New Roman"/>
          <w:sz w:val="28"/>
          <w:szCs w:val="28"/>
        </w:rPr>
        <w:t>рукаві</w:t>
      </w:r>
      <w:proofErr w:type="gramStart"/>
      <w:r w:rsidRPr="00974BC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8B63CE" w:rsidRPr="00F76DAC" w:rsidRDefault="008B63CE" w:rsidP="008B63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DA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утеплення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закладу;</w:t>
      </w:r>
    </w:p>
    <w:p w:rsidR="008B63CE" w:rsidRPr="00F76DAC" w:rsidRDefault="008B63CE" w:rsidP="008B63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DA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заміни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харчоблоку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B63CE" w:rsidRPr="00F76DAC" w:rsidRDefault="008B63CE" w:rsidP="008B63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DA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промислових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пральних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машин;</w:t>
      </w:r>
    </w:p>
    <w:p w:rsidR="008B63CE" w:rsidRPr="00F76DAC" w:rsidRDefault="008B63CE" w:rsidP="008B63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DA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поповнення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парку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комп’ютерної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6DAC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F76DAC">
        <w:rPr>
          <w:rFonts w:ascii="Times New Roman" w:hAnsi="Times New Roman" w:cs="Times New Roman"/>
          <w:sz w:val="28"/>
          <w:szCs w:val="28"/>
        </w:rPr>
        <w:t>іки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>;</w:t>
      </w:r>
    </w:p>
    <w:p w:rsidR="008B63CE" w:rsidRPr="00F76DAC" w:rsidRDefault="008B63CE" w:rsidP="008B63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DA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осучаснення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ігрових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майданчиків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7654" w:rsidRPr="00F76DAC" w:rsidRDefault="00187654" w:rsidP="00307616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2" w:firstLine="567"/>
        <w:contextualSpacing w:val="0"/>
        <w:jc w:val="both"/>
        <w:rPr>
          <w:sz w:val="28"/>
          <w:szCs w:val="28"/>
          <w:lang w:val="uk-UA"/>
        </w:rPr>
      </w:pPr>
      <w:r w:rsidRPr="00F76DAC">
        <w:rPr>
          <w:sz w:val="28"/>
          <w:szCs w:val="28"/>
          <w:lang w:val="uk-UA"/>
        </w:rPr>
        <w:t>- заміна пожежних рукавів;</w:t>
      </w:r>
    </w:p>
    <w:p w:rsidR="00187654" w:rsidRPr="00F76DAC" w:rsidRDefault="00187654" w:rsidP="00307616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2" w:firstLine="567"/>
        <w:contextualSpacing w:val="0"/>
        <w:jc w:val="both"/>
        <w:rPr>
          <w:sz w:val="28"/>
          <w:szCs w:val="28"/>
          <w:lang w:val="uk-UA"/>
        </w:rPr>
      </w:pPr>
      <w:r w:rsidRPr="00F76DAC">
        <w:rPr>
          <w:sz w:val="28"/>
          <w:szCs w:val="28"/>
          <w:lang w:val="uk-UA"/>
        </w:rPr>
        <w:t>- просочення даху вогне</w:t>
      </w:r>
      <w:r w:rsidR="00205A80">
        <w:rPr>
          <w:sz w:val="28"/>
          <w:szCs w:val="28"/>
          <w:lang w:val="uk-UA"/>
        </w:rPr>
        <w:t>стійко</w:t>
      </w:r>
      <w:r w:rsidRPr="00F76DAC">
        <w:rPr>
          <w:sz w:val="28"/>
          <w:szCs w:val="28"/>
          <w:lang w:val="uk-UA"/>
        </w:rPr>
        <w:t>ю речовиною.</w:t>
      </w:r>
    </w:p>
    <w:p w:rsidR="00975C22" w:rsidRPr="005678F5" w:rsidRDefault="005678F5" w:rsidP="00297ACE">
      <w:pPr>
        <w:widowControl w:val="0"/>
        <w:spacing w:after="0"/>
        <w:ind w:firstLine="567"/>
        <w:rPr>
          <w:rFonts w:ascii="Times New Roman" w:hAnsi="Times New Roman" w:cs="Times New Roman"/>
          <w:b/>
          <w:smallCaps/>
          <w:sz w:val="28"/>
          <w:szCs w:val="28"/>
          <w:u w:val="single"/>
          <w:lang w:val="uk-UA"/>
        </w:rPr>
      </w:pPr>
      <w:r w:rsidRPr="005678F5">
        <w:rPr>
          <w:rFonts w:ascii="Times New Roman" w:hAnsi="Times New Roman" w:cs="Times New Roman"/>
          <w:b/>
          <w:smallCaps/>
          <w:sz w:val="28"/>
          <w:szCs w:val="28"/>
          <w:u w:val="single"/>
          <w:lang w:val="uk-UA"/>
        </w:rPr>
        <w:t>слайд 2</w:t>
      </w:r>
      <w:r w:rsidR="00F90F92">
        <w:rPr>
          <w:rFonts w:ascii="Times New Roman" w:hAnsi="Times New Roman" w:cs="Times New Roman"/>
          <w:b/>
          <w:smallCaps/>
          <w:sz w:val="28"/>
          <w:szCs w:val="28"/>
          <w:u w:val="single"/>
          <w:lang w:val="uk-UA"/>
        </w:rPr>
        <w:t>5</w:t>
      </w:r>
    </w:p>
    <w:p w:rsidR="00BA7C07" w:rsidRPr="00297ACE" w:rsidRDefault="00BA7C07" w:rsidP="00297ACE">
      <w:pPr>
        <w:widowControl w:val="0"/>
        <w:spacing w:after="0"/>
        <w:ind w:firstLine="567"/>
        <w:rPr>
          <w:rFonts w:ascii="Times New Roman" w:hAnsi="Times New Roman" w:cs="Times New Roman"/>
          <w:b/>
          <w:smallCaps/>
          <w:color w:val="0070C0"/>
          <w:sz w:val="28"/>
          <w:szCs w:val="28"/>
          <w:u w:val="single"/>
          <w:lang w:val="uk-UA"/>
        </w:rPr>
      </w:pPr>
      <w:r w:rsidRPr="00297ACE">
        <w:rPr>
          <w:rFonts w:ascii="Times New Roman" w:hAnsi="Times New Roman" w:cs="Times New Roman"/>
          <w:b/>
          <w:smallCaps/>
          <w:color w:val="0070C0"/>
          <w:sz w:val="28"/>
          <w:szCs w:val="28"/>
          <w:u w:val="single"/>
          <w:lang w:val="uk-UA"/>
        </w:rPr>
        <w:t>УПРАВЛІНСЬКА ДІЯЛЬНІСТЬ</w:t>
      </w:r>
    </w:p>
    <w:p w:rsidR="006B4987" w:rsidRPr="00120134" w:rsidRDefault="006B4987" w:rsidP="00297A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134">
        <w:rPr>
          <w:rFonts w:ascii="Times New Roman" w:hAnsi="Times New Roman" w:cs="Times New Roman"/>
          <w:sz w:val="28"/>
          <w:szCs w:val="28"/>
          <w:lang w:val="uk-UA"/>
        </w:rPr>
        <w:t>Контроль – це важлива, складна та об’єктивно необхідна функція управління.</w:t>
      </w:r>
      <w:r w:rsidR="00721F0E" w:rsidRPr="001201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5607">
        <w:rPr>
          <w:rFonts w:ascii="Times New Roman" w:hAnsi="Times New Roman" w:cs="Times New Roman"/>
          <w:sz w:val="28"/>
          <w:szCs w:val="28"/>
          <w:lang w:val="uk-UA"/>
        </w:rPr>
        <w:t>Він</w:t>
      </w:r>
      <w:r w:rsidR="00721F0E" w:rsidRPr="00120134">
        <w:rPr>
          <w:rFonts w:ascii="Times New Roman" w:hAnsi="Times New Roman" w:cs="Times New Roman"/>
          <w:sz w:val="28"/>
          <w:szCs w:val="28"/>
          <w:lang w:val="uk-UA"/>
        </w:rPr>
        <w:t xml:space="preserve"> дозволяє тримати в полі зору керівника найважливіші питання закладу, своєчасно реагувати на відхилення від норми та негативні явища, підтримувати оптимальну трудову атмосферу в колективі. Тому я, здійснюючи управління закладом</w:t>
      </w:r>
      <w:r w:rsidR="00120134" w:rsidRPr="00120134">
        <w:rPr>
          <w:rFonts w:ascii="Times New Roman" w:hAnsi="Times New Roman" w:cs="Times New Roman"/>
          <w:sz w:val="28"/>
          <w:szCs w:val="28"/>
          <w:lang w:val="uk-UA"/>
        </w:rPr>
        <w:t>, намагалася</w:t>
      </w:r>
      <w:r w:rsidR="00721F0E" w:rsidRPr="00120134">
        <w:rPr>
          <w:rFonts w:ascii="Times New Roman" w:hAnsi="Times New Roman" w:cs="Times New Roman"/>
          <w:sz w:val="28"/>
          <w:szCs w:val="28"/>
          <w:lang w:val="uk-UA"/>
        </w:rPr>
        <w:t xml:space="preserve"> здійснюва</w:t>
      </w:r>
      <w:r w:rsidR="00120134" w:rsidRPr="00120134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721F0E" w:rsidRPr="00120134">
        <w:rPr>
          <w:rFonts w:ascii="Times New Roman" w:hAnsi="Times New Roman" w:cs="Times New Roman"/>
          <w:sz w:val="28"/>
          <w:szCs w:val="28"/>
          <w:lang w:val="uk-UA"/>
        </w:rPr>
        <w:t xml:space="preserve"> всі види контролю, </w:t>
      </w:r>
      <w:r w:rsidRPr="00120134">
        <w:rPr>
          <w:rFonts w:ascii="Times New Roman" w:hAnsi="Times New Roman" w:cs="Times New Roman"/>
          <w:sz w:val="28"/>
          <w:szCs w:val="28"/>
          <w:lang w:val="uk-UA"/>
        </w:rPr>
        <w:t xml:space="preserve">згідно з річним планом роботи. </w:t>
      </w:r>
    </w:p>
    <w:p w:rsidR="00297ACE" w:rsidRPr="005678F5" w:rsidRDefault="00297ACE" w:rsidP="00297A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134">
        <w:rPr>
          <w:rFonts w:ascii="Times New Roman" w:hAnsi="Times New Roman" w:cs="Times New Roman"/>
          <w:sz w:val="28"/>
          <w:szCs w:val="28"/>
          <w:lang w:val="uk-UA"/>
        </w:rPr>
        <w:t xml:space="preserve">Протягом 2014-2015н.р. керувала роботою </w:t>
      </w:r>
      <w:proofErr w:type="spellStart"/>
      <w:r w:rsidRPr="00120134">
        <w:rPr>
          <w:rFonts w:ascii="Times New Roman" w:hAnsi="Times New Roman" w:cs="Times New Roman"/>
          <w:sz w:val="28"/>
          <w:szCs w:val="28"/>
        </w:rPr>
        <w:t>засіданн</w:t>
      </w:r>
      <w:proofErr w:type="spellEnd"/>
      <w:r w:rsidRPr="00120134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120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134">
        <w:rPr>
          <w:rFonts w:ascii="Times New Roman" w:hAnsi="Times New Roman" w:cs="Times New Roman"/>
          <w:sz w:val="28"/>
          <w:szCs w:val="28"/>
        </w:rPr>
        <w:t>педагогічн</w:t>
      </w:r>
      <w:r w:rsidRPr="00120134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5678F5">
        <w:rPr>
          <w:rFonts w:ascii="Times New Roman" w:hAnsi="Times New Roman" w:cs="Times New Roman"/>
          <w:sz w:val="28"/>
          <w:szCs w:val="28"/>
        </w:rPr>
        <w:t xml:space="preserve"> рад</w:t>
      </w:r>
      <w:r w:rsidR="005678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1F0E" w:rsidRPr="00120134" w:rsidRDefault="00297ACE" w:rsidP="00297A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134">
        <w:rPr>
          <w:rFonts w:ascii="Times New Roman" w:hAnsi="Times New Roman" w:cs="Times New Roman"/>
          <w:sz w:val="28"/>
          <w:szCs w:val="28"/>
          <w:lang w:val="uk-UA"/>
        </w:rPr>
        <w:t xml:space="preserve">На цих засіданнях було прийнято </w:t>
      </w:r>
      <w:r w:rsidR="00396A3E" w:rsidRPr="00120134">
        <w:rPr>
          <w:rFonts w:ascii="Times New Roman" w:hAnsi="Times New Roman" w:cs="Times New Roman"/>
          <w:sz w:val="28"/>
          <w:szCs w:val="28"/>
          <w:lang w:val="uk-UA"/>
        </w:rPr>
        <w:t xml:space="preserve">20 управлінських рішень, з них 9 вже повністю виконано та знято з контролю, 6 – частково виконані та 5 </w:t>
      </w:r>
      <w:r w:rsidR="00120134" w:rsidRPr="00120134">
        <w:rPr>
          <w:rFonts w:ascii="Times New Roman" w:hAnsi="Times New Roman" w:cs="Times New Roman"/>
          <w:sz w:val="28"/>
          <w:szCs w:val="28"/>
          <w:lang w:val="uk-UA"/>
        </w:rPr>
        <w:t xml:space="preserve">ще </w:t>
      </w:r>
      <w:r w:rsidR="00396A3E" w:rsidRPr="0012013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залишаються на контролі в зв’язку з терміном виконання. </w:t>
      </w:r>
    </w:p>
    <w:p w:rsidR="00396A3E" w:rsidRPr="00120134" w:rsidRDefault="00396A3E" w:rsidP="00297A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134">
        <w:rPr>
          <w:rFonts w:ascii="Times New Roman" w:hAnsi="Times New Roman" w:cs="Times New Roman"/>
          <w:sz w:val="28"/>
          <w:szCs w:val="28"/>
          <w:lang w:val="uk-UA"/>
        </w:rPr>
        <w:t>Особливу увагу приділяла питанням контролю за виконанням рішень як педагогічних рад, так і наказів по основній діяльності, розробивши власну систему контролю за управлінськими рішеннями, що дало свої позитивні результати.</w:t>
      </w:r>
    </w:p>
    <w:p w:rsidR="00E50DEA" w:rsidRPr="00E50DEA" w:rsidRDefault="00E50DEA" w:rsidP="00297ACE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bookmarkStart w:id="0" w:name="_GoBack"/>
      <w:r w:rsidRPr="0053099A">
        <w:rPr>
          <w:rFonts w:ascii="Times New Roman" w:hAnsi="Times New Roman" w:cs="Times New Roman"/>
          <w:bCs/>
          <w:sz w:val="28"/>
          <w:szCs w:val="28"/>
          <w:lang w:val="uk-UA" w:eastAsia="uk-UA"/>
        </w:rPr>
        <w:t>На виконання річного плану у закладі було створено комісію</w:t>
      </w:r>
      <w:r w:rsidR="00185607" w:rsidRPr="0053099A">
        <w:rPr>
          <w:rFonts w:ascii="Times New Roman" w:hAnsi="Times New Roman" w:cs="Times New Roman"/>
          <w:bCs/>
          <w:sz w:val="28"/>
          <w:szCs w:val="28"/>
          <w:lang w:val="uk-UA" w:eastAsia="uk-UA"/>
        </w:rPr>
        <w:t>, до складу якої я була включена,</w:t>
      </w:r>
      <w:r w:rsidRPr="0053099A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для здійсн</w:t>
      </w:r>
      <w:r w:rsidR="00185607" w:rsidRPr="0053099A">
        <w:rPr>
          <w:rFonts w:ascii="Times New Roman" w:hAnsi="Times New Roman" w:cs="Times New Roman"/>
          <w:bCs/>
          <w:sz w:val="28"/>
          <w:szCs w:val="28"/>
          <w:lang w:val="uk-UA" w:eastAsia="uk-UA"/>
        </w:rPr>
        <w:t>ен</w:t>
      </w:r>
      <w:r w:rsidRPr="0053099A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ня </w:t>
      </w:r>
      <w:r w:rsidRPr="0053099A"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uk-UA"/>
        </w:rPr>
        <w:t>комплексного вивчення</w:t>
      </w:r>
      <w:r w:rsidRPr="0053099A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стану</w:t>
      </w:r>
      <w:r w:rsidRPr="005309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0"/>
      <w:r w:rsidRPr="00E50DEA">
        <w:rPr>
          <w:rFonts w:ascii="Times New Roman" w:hAnsi="Times New Roman" w:cs="Times New Roman"/>
          <w:sz w:val="28"/>
          <w:szCs w:val="28"/>
          <w:lang w:val="uk-UA"/>
        </w:rPr>
        <w:t xml:space="preserve">життєдіяльності вихованців І </w:t>
      </w:r>
      <w:r w:rsidR="00185607" w:rsidRPr="00185607">
        <w:rPr>
          <w:rFonts w:ascii="Times New Roman" w:hAnsi="Times New Roman" w:cs="Times New Roman"/>
          <w:sz w:val="28"/>
          <w:szCs w:val="28"/>
          <w:lang w:val="uk-UA"/>
        </w:rPr>
        <w:t>молодшої групи</w:t>
      </w:r>
      <w:r w:rsidRPr="001856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7ACE" w:rsidRPr="00396A3E" w:rsidRDefault="00E50DEA" w:rsidP="00E50DE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sz w:val="28"/>
          <w:szCs w:val="28"/>
          <w:lang w:val="uk-UA"/>
        </w:rPr>
      </w:pPr>
      <w:r w:rsidRPr="00E50D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6A3E">
        <w:rPr>
          <w:rFonts w:ascii="Times New Roman" w:hAnsi="Times New Roman" w:cs="Times New Roman"/>
          <w:bCs/>
          <w:sz w:val="28"/>
          <w:szCs w:val="28"/>
          <w:lang w:val="uk-UA" w:eastAsia="uk-UA"/>
        </w:rPr>
        <w:t>Б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ула членом комісії по </w:t>
      </w:r>
      <w:r w:rsidR="00297ACE" w:rsidRPr="00E50DE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тематичному вивченні</w:t>
      </w:r>
      <w:r w:rsidR="00297ACE" w:rsidRPr="00396A3E">
        <w:rPr>
          <w:sz w:val="28"/>
          <w:szCs w:val="28"/>
          <w:lang w:val="uk-UA"/>
        </w:rPr>
        <w:t>:</w:t>
      </w:r>
    </w:p>
    <w:p w:rsidR="00297ACE" w:rsidRPr="00120134" w:rsidRDefault="00734353" w:rsidP="00396A3E">
      <w:pPr>
        <w:pStyle w:val="a6"/>
        <w:widowControl w:val="0"/>
        <w:numPr>
          <w:ilvl w:val="0"/>
          <w:numId w:val="8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2" w:firstLine="567"/>
        <w:contextualSpacing w:val="0"/>
        <w:jc w:val="both"/>
        <w:rPr>
          <w:sz w:val="28"/>
          <w:szCs w:val="28"/>
          <w:lang w:val="uk-UA"/>
        </w:rPr>
      </w:pPr>
      <w:r w:rsidRPr="003A62FB">
        <w:rPr>
          <w:color w:val="00B0F0"/>
          <w:sz w:val="28"/>
          <w:szCs w:val="28"/>
          <w:lang w:val="uk-UA"/>
        </w:rPr>
        <w:t>с</w:t>
      </w:r>
      <w:r w:rsidR="00297ACE" w:rsidRPr="003A62FB">
        <w:rPr>
          <w:color w:val="00B0F0"/>
          <w:sz w:val="28"/>
          <w:szCs w:val="28"/>
          <w:lang w:val="uk-UA"/>
        </w:rPr>
        <w:t xml:space="preserve">тану соціально-морального виховання дітей </w:t>
      </w:r>
      <w:r w:rsidR="00297ACE" w:rsidRPr="00033D94">
        <w:rPr>
          <w:sz w:val="28"/>
          <w:szCs w:val="28"/>
          <w:lang w:val="uk-UA"/>
        </w:rPr>
        <w:t xml:space="preserve">відповідно до вимог Базового компонента дошкільної освіти та </w:t>
      </w:r>
      <w:r w:rsidR="00297ACE" w:rsidRPr="00120134">
        <w:rPr>
          <w:sz w:val="28"/>
          <w:szCs w:val="28"/>
          <w:lang w:val="uk-UA"/>
        </w:rPr>
        <w:t xml:space="preserve">програми </w:t>
      </w:r>
      <w:r w:rsidR="00120134" w:rsidRPr="00120134">
        <w:rPr>
          <w:sz w:val="28"/>
          <w:szCs w:val="28"/>
          <w:lang w:val="uk-UA"/>
        </w:rPr>
        <w:t xml:space="preserve">виховання та навчання дітей віком від 2 до 7 років </w:t>
      </w:r>
      <w:r w:rsidR="00297ACE" w:rsidRPr="00120134">
        <w:rPr>
          <w:sz w:val="28"/>
          <w:szCs w:val="28"/>
          <w:lang w:val="uk-UA"/>
        </w:rPr>
        <w:t xml:space="preserve">«Дитина» </w:t>
      </w:r>
    </w:p>
    <w:p w:rsidR="00297ACE" w:rsidRDefault="00734353" w:rsidP="00734353">
      <w:pPr>
        <w:pStyle w:val="a6"/>
        <w:widowControl w:val="0"/>
        <w:numPr>
          <w:ilvl w:val="0"/>
          <w:numId w:val="8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2" w:firstLine="567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297ACE">
        <w:rPr>
          <w:sz w:val="28"/>
          <w:szCs w:val="28"/>
          <w:lang w:val="uk-UA"/>
        </w:rPr>
        <w:t xml:space="preserve">тан </w:t>
      </w:r>
      <w:r w:rsidR="00297ACE" w:rsidRPr="003A62FB">
        <w:rPr>
          <w:color w:val="00B0F0"/>
          <w:sz w:val="28"/>
          <w:szCs w:val="28"/>
          <w:lang w:val="uk-UA"/>
        </w:rPr>
        <w:t xml:space="preserve">розвитку зв’язного мовлення </w:t>
      </w:r>
      <w:r w:rsidR="00297ACE">
        <w:rPr>
          <w:sz w:val="28"/>
          <w:szCs w:val="28"/>
          <w:lang w:val="uk-UA"/>
        </w:rPr>
        <w:t xml:space="preserve">дітей </w:t>
      </w:r>
      <w:r w:rsidR="00D476C8">
        <w:rPr>
          <w:sz w:val="28"/>
          <w:szCs w:val="28"/>
          <w:lang w:val="uk-UA"/>
        </w:rPr>
        <w:t>старшого дошкільного віку</w:t>
      </w:r>
    </w:p>
    <w:p w:rsidR="00297ACE" w:rsidRPr="00033D94" w:rsidRDefault="00297ACE" w:rsidP="00734353">
      <w:pPr>
        <w:pStyle w:val="a6"/>
        <w:widowControl w:val="0"/>
        <w:numPr>
          <w:ilvl w:val="0"/>
          <w:numId w:val="8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2" w:firstLine="567"/>
        <w:contextualSpacing w:val="0"/>
        <w:jc w:val="both"/>
        <w:rPr>
          <w:sz w:val="28"/>
          <w:szCs w:val="28"/>
          <w:lang w:val="uk-UA"/>
        </w:rPr>
      </w:pPr>
      <w:r w:rsidRPr="00033D94">
        <w:rPr>
          <w:sz w:val="28"/>
          <w:szCs w:val="28"/>
          <w:lang w:val="uk-UA"/>
        </w:rPr>
        <w:t xml:space="preserve">стану </w:t>
      </w:r>
      <w:r w:rsidRPr="003A62FB">
        <w:rPr>
          <w:color w:val="00B0F0"/>
          <w:sz w:val="28"/>
          <w:szCs w:val="28"/>
          <w:lang w:val="uk-UA"/>
        </w:rPr>
        <w:t xml:space="preserve">роботи з формування навичок безпечної поведінки </w:t>
      </w:r>
      <w:r w:rsidRPr="00033D94">
        <w:rPr>
          <w:sz w:val="28"/>
          <w:szCs w:val="28"/>
          <w:lang w:val="uk-UA"/>
        </w:rPr>
        <w:t>у предметно</w:t>
      </w:r>
      <w:r w:rsidR="00D476C8">
        <w:rPr>
          <w:sz w:val="28"/>
          <w:szCs w:val="28"/>
          <w:lang w:val="uk-UA"/>
        </w:rPr>
        <w:t>-практичній діяльності.</w:t>
      </w:r>
    </w:p>
    <w:p w:rsidR="003A39B7" w:rsidRPr="003A39B7" w:rsidRDefault="003A39B7" w:rsidP="00307616">
      <w:pPr>
        <w:pStyle w:val="4"/>
        <w:keepNext w:val="0"/>
        <w:keepLines w:val="0"/>
        <w:widowControl w:val="0"/>
        <w:spacing w:before="0"/>
        <w:ind w:firstLine="567"/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</w:pPr>
      <w:r w:rsidRPr="003A39B7"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  <w:t>Слайд 2</w:t>
      </w:r>
      <w:r w:rsidR="00F90F92"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  <w:t>6</w:t>
      </w:r>
    </w:p>
    <w:p w:rsidR="006B4987" w:rsidRDefault="00721F0E" w:rsidP="00307616">
      <w:pPr>
        <w:pStyle w:val="4"/>
        <w:keepNext w:val="0"/>
        <w:keepLines w:val="0"/>
        <w:widowControl w:val="0"/>
        <w:spacing w:before="0"/>
        <w:ind w:firstLine="567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  <w:proofErr w:type="spellStart"/>
      <w:r w:rsidRPr="00E50DE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Протягом</w:t>
      </w:r>
      <w:proofErr w:type="spellEnd"/>
      <w:r w:rsidRPr="00E50DE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2014-2015 </w:t>
      </w:r>
      <w:proofErr w:type="spellStart"/>
      <w:r w:rsidRPr="00E50DE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н.р</w:t>
      </w:r>
      <w:proofErr w:type="spellEnd"/>
      <w:r w:rsidRPr="00E50DE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. </w:t>
      </w:r>
      <w:proofErr w:type="spellStart"/>
      <w:r w:rsidRPr="00E50DE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було</w:t>
      </w:r>
      <w:proofErr w:type="spellEnd"/>
      <w:r w:rsidRPr="00E50DE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видано</w:t>
      </w:r>
      <w:r w:rsidR="00E50DEA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наказі</w:t>
      </w:r>
      <w:proofErr w:type="gramStart"/>
      <w:r w:rsidR="00E50DEA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в</w:t>
      </w:r>
      <w:proofErr w:type="gramEnd"/>
      <w:r w:rsidRPr="00E50DE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126"/>
        <w:gridCol w:w="1701"/>
      </w:tblGrid>
      <w:tr w:rsidR="00D476C8" w:rsidRPr="00C627F1" w:rsidTr="00185607">
        <w:tc>
          <w:tcPr>
            <w:tcW w:w="3227" w:type="dxa"/>
          </w:tcPr>
          <w:p w:rsidR="00D476C8" w:rsidRPr="00C627F1" w:rsidRDefault="00D476C8" w:rsidP="00721F0E">
            <w:pPr>
              <w:jc w:val="center"/>
            </w:pPr>
            <w:r w:rsidRPr="00C627F1">
              <w:t>Накази</w:t>
            </w:r>
          </w:p>
        </w:tc>
        <w:tc>
          <w:tcPr>
            <w:tcW w:w="2410" w:type="dxa"/>
          </w:tcPr>
          <w:p w:rsidR="00D476C8" w:rsidRPr="00C627F1" w:rsidRDefault="00D476C8" w:rsidP="00721F0E">
            <w:pPr>
              <w:jc w:val="center"/>
            </w:pPr>
            <w:r w:rsidRPr="00C627F1">
              <w:t>Вересень-грудень 2014</w:t>
            </w:r>
          </w:p>
        </w:tc>
        <w:tc>
          <w:tcPr>
            <w:tcW w:w="2126" w:type="dxa"/>
          </w:tcPr>
          <w:p w:rsidR="00D476C8" w:rsidRPr="00C627F1" w:rsidRDefault="00D476C8" w:rsidP="00721F0E">
            <w:pPr>
              <w:jc w:val="center"/>
            </w:pPr>
            <w:r w:rsidRPr="00C627F1">
              <w:t>Січень-травень 2015</w:t>
            </w:r>
          </w:p>
        </w:tc>
        <w:tc>
          <w:tcPr>
            <w:tcW w:w="1701" w:type="dxa"/>
          </w:tcPr>
          <w:p w:rsidR="00D476C8" w:rsidRPr="00C627F1" w:rsidRDefault="00D476C8" w:rsidP="00721F0E">
            <w:pPr>
              <w:jc w:val="center"/>
            </w:pPr>
            <w:r w:rsidRPr="00C627F1">
              <w:t>2014-2015н.р.</w:t>
            </w:r>
          </w:p>
        </w:tc>
      </w:tr>
      <w:tr w:rsidR="00D476C8" w:rsidRPr="00C627F1" w:rsidTr="00185607">
        <w:tc>
          <w:tcPr>
            <w:tcW w:w="3227" w:type="dxa"/>
          </w:tcPr>
          <w:p w:rsidR="00D476C8" w:rsidRPr="00C627F1" w:rsidRDefault="00D476C8" w:rsidP="00721F0E">
            <w:r w:rsidRPr="00C627F1">
              <w:t>Основна діяльність</w:t>
            </w:r>
          </w:p>
        </w:tc>
        <w:tc>
          <w:tcPr>
            <w:tcW w:w="2410" w:type="dxa"/>
          </w:tcPr>
          <w:p w:rsidR="00D476C8" w:rsidRPr="00C627F1" w:rsidRDefault="00D476C8" w:rsidP="00E50DEA">
            <w:pPr>
              <w:jc w:val="center"/>
            </w:pPr>
            <w:r w:rsidRPr="00C627F1">
              <w:t>22</w:t>
            </w:r>
          </w:p>
        </w:tc>
        <w:tc>
          <w:tcPr>
            <w:tcW w:w="2126" w:type="dxa"/>
          </w:tcPr>
          <w:p w:rsidR="00D476C8" w:rsidRPr="00C627F1" w:rsidRDefault="00FD7497" w:rsidP="00E50DEA">
            <w:pPr>
              <w:jc w:val="center"/>
            </w:pPr>
            <w:r w:rsidRPr="00C627F1">
              <w:t>43</w:t>
            </w:r>
          </w:p>
        </w:tc>
        <w:tc>
          <w:tcPr>
            <w:tcW w:w="1701" w:type="dxa"/>
          </w:tcPr>
          <w:p w:rsidR="00D476C8" w:rsidRPr="00C627F1" w:rsidRDefault="00583829" w:rsidP="00FD7497">
            <w:pPr>
              <w:jc w:val="center"/>
            </w:pPr>
            <w:r w:rsidRPr="00C627F1">
              <w:t>6</w:t>
            </w:r>
            <w:r w:rsidR="00FD7497" w:rsidRPr="00C627F1">
              <w:t>5</w:t>
            </w:r>
          </w:p>
        </w:tc>
      </w:tr>
      <w:tr w:rsidR="00D476C8" w:rsidRPr="00C627F1" w:rsidTr="00185607">
        <w:tc>
          <w:tcPr>
            <w:tcW w:w="3227" w:type="dxa"/>
          </w:tcPr>
          <w:p w:rsidR="00D476C8" w:rsidRPr="00C627F1" w:rsidRDefault="00D476C8" w:rsidP="00721F0E">
            <w:r w:rsidRPr="00C627F1">
              <w:t>Адміністративно-господарська діяльність</w:t>
            </w:r>
          </w:p>
        </w:tc>
        <w:tc>
          <w:tcPr>
            <w:tcW w:w="2410" w:type="dxa"/>
          </w:tcPr>
          <w:p w:rsidR="00D476C8" w:rsidRPr="00C627F1" w:rsidRDefault="00D476C8" w:rsidP="00E50DEA">
            <w:pPr>
              <w:jc w:val="center"/>
            </w:pPr>
            <w:r w:rsidRPr="00C627F1">
              <w:t>12</w:t>
            </w:r>
          </w:p>
        </w:tc>
        <w:tc>
          <w:tcPr>
            <w:tcW w:w="2126" w:type="dxa"/>
          </w:tcPr>
          <w:p w:rsidR="00D476C8" w:rsidRPr="00C627F1" w:rsidRDefault="00FD7497" w:rsidP="00E50DEA">
            <w:pPr>
              <w:jc w:val="center"/>
            </w:pPr>
            <w:r w:rsidRPr="00C627F1">
              <w:t>10</w:t>
            </w:r>
          </w:p>
        </w:tc>
        <w:tc>
          <w:tcPr>
            <w:tcW w:w="1701" w:type="dxa"/>
          </w:tcPr>
          <w:p w:rsidR="00D476C8" w:rsidRPr="00C627F1" w:rsidRDefault="00FD7497" w:rsidP="00E50DEA">
            <w:pPr>
              <w:jc w:val="center"/>
            </w:pPr>
            <w:r w:rsidRPr="00C627F1">
              <w:rPr>
                <w:bCs/>
                <w:kern w:val="24"/>
                <w:szCs w:val="32"/>
                <w:lang w:eastAsia="ru-RU"/>
              </w:rPr>
              <w:t>22</w:t>
            </w:r>
          </w:p>
        </w:tc>
      </w:tr>
      <w:tr w:rsidR="00D476C8" w:rsidRPr="00C627F1" w:rsidTr="00185607">
        <w:tc>
          <w:tcPr>
            <w:tcW w:w="3227" w:type="dxa"/>
          </w:tcPr>
          <w:p w:rsidR="00D476C8" w:rsidRPr="00C627F1" w:rsidRDefault="00D476C8" w:rsidP="00721F0E">
            <w:r w:rsidRPr="00C627F1">
              <w:t>Кадрові питання (тривалого зберігання)</w:t>
            </w:r>
          </w:p>
        </w:tc>
        <w:tc>
          <w:tcPr>
            <w:tcW w:w="2410" w:type="dxa"/>
          </w:tcPr>
          <w:p w:rsidR="00D476C8" w:rsidRPr="00C627F1" w:rsidRDefault="00D476C8" w:rsidP="00E50DEA">
            <w:pPr>
              <w:jc w:val="center"/>
            </w:pPr>
            <w:r w:rsidRPr="00C627F1">
              <w:t>65</w:t>
            </w:r>
          </w:p>
        </w:tc>
        <w:tc>
          <w:tcPr>
            <w:tcW w:w="2126" w:type="dxa"/>
          </w:tcPr>
          <w:p w:rsidR="00D476C8" w:rsidRPr="00C627F1" w:rsidRDefault="00FD7497" w:rsidP="00E50DEA">
            <w:pPr>
              <w:jc w:val="center"/>
            </w:pPr>
            <w:r w:rsidRPr="00C627F1">
              <w:t>35</w:t>
            </w:r>
          </w:p>
        </w:tc>
        <w:tc>
          <w:tcPr>
            <w:tcW w:w="1701" w:type="dxa"/>
          </w:tcPr>
          <w:p w:rsidR="00D476C8" w:rsidRPr="00C627F1" w:rsidRDefault="00FD7497" w:rsidP="00E50DEA">
            <w:pPr>
              <w:jc w:val="center"/>
            </w:pPr>
            <w:r w:rsidRPr="00C627F1">
              <w:rPr>
                <w:bCs/>
                <w:kern w:val="24"/>
                <w:szCs w:val="32"/>
                <w:lang w:eastAsia="ru-RU"/>
              </w:rPr>
              <w:t>100</w:t>
            </w:r>
          </w:p>
        </w:tc>
      </w:tr>
      <w:tr w:rsidR="00D476C8" w:rsidRPr="00C627F1" w:rsidTr="00185607">
        <w:tc>
          <w:tcPr>
            <w:tcW w:w="3227" w:type="dxa"/>
          </w:tcPr>
          <w:p w:rsidR="00D476C8" w:rsidRPr="00C627F1" w:rsidRDefault="00D476C8" w:rsidP="00721F0E">
            <w:r w:rsidRPr="00C627F1">
              <w:t>Кадрові питання (тимчасового зберігання)</w:t>
            </w:r>
          </w:p>
        </w:tc>
        <w:tc>
          <w:tcPr>
            <w:tcW w:w="2410" w:type="dxa"/>
          </w:tcPr>
          <w:p w:rsidR="00D476C8" w:rsidRPr="00C627F1" w:rsidRDefault="00D476C8" w:rsidP="00E50DEA">
            <w:pPr>
              <w:jc w:val="center"/>
            </w:pPr>
            <w:r w:rsidRPr="00C627F1">
              <w:t>11</w:t>
            </w:r>
          </w:p>
        </w:tc>
        <w:tc>
          <w:tcPr>
            <w:tcW w:w="2126" w:type="dxa"/>
          </w:tcPr>
          <w:p w:rsidR="00D476C8" w:rsidRPr="00C627F1" w:rsidRDefault="00D476C8" w:rsidP="00FD7497">
            <w:pPr>
              <w:jc w:val="center"/>
            </w:pPr>
            <w:r w:rsidRPr="00C627F1">
              <w:t>1</w:t>
            </w:r>
            <w:r w:rsidR="00FD7497" w:rsidRPr="00C627F1">
              <w:t>2</w:t>
            </w:r>
          </w:p>
        </w:tc>
        <w:tc>
          <w:tcPr>
            <w:tcW w:w="1701" w:type="dxa"/>
          </w:tcPr>
          <w:p w:rsidR="00D476C8" w:rsidRPr="00C627F1" w:rsidRDefault="00583829" w:rsidP="00FD7497">
            <w:pPr>
              <w:jc w:val="center"/>
            </w:pPr>
            <w:r w:rsidRPr="00C627F1">
              <w:rPr>
                <w:bCs/>
                <w:kern w:val="24"/>
                <w:szCs w:val="32"/>
                <w:lang w:eastAsia="ru-RU"/>
              </w:rPr>
              <w:t>2</w:t>
            </w:r>
            <w:r w:rsidR="00FD7497" w:rsidRPr="00C627F1">
              <w:rPr>
                <w:bCs/>
                <w:kern w:val="24"/>
                <w:szCs w:val="32"/>
                <w:lang w:eastAsia="ru-RU"/>
              </w:rPr>
              <w:t>3</w:t>
            </w:r>
          </w:p>
        </w:tc>
      </w:tr>
    </w:tbl>
    <w:p w:rsidR="00583829" w:rsidRPr="00E50DEA" w:rsidRDefault="006F0CA8" w:rsidP="006F0CA8">
      <w:pPr>
        <w:ind w:firstLine="567"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r w:rsidRPr="001D1D37">
        <w:rPr>
          <w:rFonts w:ascii="Times New Roman" w:hAnsi="Times New Roman" w:cs="Times New Roman"/>
          <w:sz w:val="28"/>
          <w:szCs w:val="28"/>
        </w:rPr>
        <w:t>У 201</w:t>
      </w:r>
      <w:r w:rsidRPr="001D1D3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D1D37">
        <w:rPr>
          <w:rFonts w:ascii="Times New Roman" w:hAnsi="Times New Roman" w:cs="Times New Roman"/>
          <w:sz w:val="28"/>
          <w:szCs w:val="28"/>
        </w:rPr>
        <w:t>/201</w:t>
      </w:r>
      <w:r w:rsidRPr="001D1D3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D1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D37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1D1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D37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1D1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D37">
        <w:rPr>
          <w:rFonts w:ascii="Times New Roman" w:hAnsi="Times New Roman" w:cs="Times New Roman"/>
          <w:sz w:val="28"/>
          <w:szCs w:val="28"/>
        </w:rPr>
        <w:t>колектив</w:t>
      </w:r>
      <w:proofErr w:type="spellEnd"/>
      <w:r w:rsidRPr="001D1D37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1D1D37">
        <w:rPr>
          <w:rFonts w:ascii="Times New Roman" w:hAnsi="Times New Roman" w:cs="Times New Roman"/>
          <w:sz w:val="28"/>
          <w:szCs w:val="28"/>
        </w:rPr>
        <w:t>працював</w:t>
      </w:r>
      <w:proofErr w:type="spellEnd"/>
      <w:r w:rsidRPr="001D1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D37">
        <w:rPr>
          <w:rFonts w:ascii="Times New Roman" w:hAnsi="Times New Roman" w:cs="Times New Roman"/>
          <w:sz w:val="28"/>
          <w:szCs w:val="28"/>
        </w:rPr>
        <w:t>творчо</w:t>
      </w:r>
      <w:proofErr w:type="spellEnd"/>
      <w:r w:rsidRPr="001D1D3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D1D37">
        <w:rPr>
          <w:rFonts w:ascii="Times New Roman" w:hAnsi="Times New Roman" w:cs="Times New Roman"/>
          <w:sz w:val="28"/>
          <w:szCs w:val="28"/>
        </w:rPr>
        <w:t>відповідально</w:t>
      </w:r>
      <w:proofErr w:type="spellEnd"/>
      <w:r w:rsidRPr="001D1D37">
        <w:rPr>
          <w:rFonts w:ascii="Times New Roman" w:hAnsi="Times New Roman" w:cs="Times New Roman"/>
          <w:sz w:val="28"/>
          <w:szCs w:val="28"/>
        </w:rPr>
        <w:t xml:space="preserve">. </w:t>
      </w:r>
      <w:r w:rsidR="00851777" w:rsidRPr="001D1D37">
        <w:rPr>
          <w:rFonts w:ascii="Times New Roman" w:hAnsi="Times New Roman" w:cs="Times New Roman"/>
          <w:sz w:val="28"/>
          <w:szCs w:val="28"/>
          <w:lang w:val="uk-UA"/>
        </w:rPr>
        <w:t>Тому, с</w:t>
      </w:r>
      <w:proofErr w:type="spellStart"/>
      <w:r w:rsidR="00583829" w:rsidRPr="001D1D37">
        <w:rPr>
          <w:rFonts w:ascii="Times New Roman" w:eastAsiaTheme="majorEastAsia" w:hAnsi="Times New Roman" w:cs="Times New Roman"/>
          <w:bCs/>
          <w:iCs/>
          <w:sz w:val="28"/>
          <w:szCs w:val="28"/>
        </w:rPr>
        <w:t>таном</w:t>
      </w:r>
      <w:proofErr w:type="spellEnd"/>
      <w:r w:rsidR="00583829" w:rsidRPr="001D1D37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</w:t>
      </w:r>
      <w:r w:rsidR="00583829" w:rsidRPr="00E50DEA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на 15 </w:t>
      </w:r>
      <w:proofErr w:type="spellStart"/>
      <w:r w:rsidR="00FD7497"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  <w:t>чер</w:t>
      </w:r>
      <w:r w:rsidR="00583829" w:rsidRPr="00E50DEA">
        <w:rPr>
          <w:rFonts w:ascii="Times New Roman" w:eastAsiaTheme="majorEastAsia" w:hAnsi="Times New Roman" w:cs="Times New Roman"/>
          <w:bCs/>
          <w:iCs/>
          <w:sz w:val="28"/>
          <w:szCs w:val="28"/>
        </w:rPr>
        <w:t>вня</w:t>
      </w:r>
      <w:proofErr w:type="spellEnd"/>
      <w:r w:rsidR="00583829" w:rsidRPr="00E50DEA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83829" w:rsidRPr="00E50DEA">
        <w:rPr>
          <w:rFonts w:ascii="Times New Roman" w:eastAsiaTheme="majorEastAsia" w:hAnsi="Times New Roman" w:cs="Times New Roman"/>
          <w:bCs/>
          <w:iCs/>
          <w:sz w:val="28"/>
          <w:szCs w:val="28"/>
        </w:rPr>
        <w:t>всі</w:t>
      </w:r>
      <w:proofErr w:type="spellEnd"/>
      <w:r w:rsidR="00583829" w:rsidRPr="00E50DEA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заходи, </w:t>
      </w:r>
      <w:proofErr w:type="spellStart"/>
      <w:r w:rsidR="00583829" w:rsidRPr="00E50DEA">
        <w:rPr>
          <w:rFonts w:ascii="Times New Roman" w:eastAsiaTheme="majorEastAsia" w:hAnsi="Times New Roman" w:cs="Times New Roman"/>
          <w:bCs/>
          <w:iCs/>
          <w:sz w:val="28"/>
          <w:szCs w:val="28"/>
        </w:rPr>
        <w:t>заплановані</w:t>
      </w:r>
      <w:proofErr w:type="spellEnd"/>
      <w:r w:rsidR="00583829" w:rsidRPr="00E50DEA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у </w:t>
      </w:r>
      <w:proofErr w:type="spellStart"/>
      <w:r w:rsidR="00583829" w:rsidRPr="00E50DEA">
        <w:rPr>
          <w:rFonts w:ascii="Times New Roman" w:eastAsiaTheme="majorEastAsia" w:hAnsi="Times New Roman" w:cs="Times New Roman"/>
          <w:bCs/>
          <w:iCs/>
          <w:sz w:val="28"/>
          <w:szCs w:val="28"/>
        </w:rPr>
        <w:t>річному</w:t>
      </w:r>
      <w:proofErr w:type="spellEnd"/>
      <w:r w:rsidR="00583829" w:rsidRPr="00E50DEA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83829" w:rsidRPr="00E50DEA">
        <w:rPr>
          <w:rFonts w:ascii="Times New Roman" w:eastAsiaTheme="majorEastAsia" w:hAnsi="Times New Roman" w:cs="Times New Roman"/>
          <w:bCs/>
          <w:iCs/>
          <w:sz w:val="28"/>
          <w:szCs w:val="28"/>
        </w:rPr>
        <w:t>плані</w:t>
      </w:r>
      <w:proofErr w:type="spellEnd"/>
      <w:r w:rsidR="00583829" w:rsidRPr="00E50DEA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</w:t>
      </w:r>
      <w:r w:rsidR="00FD7497"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  <w:t xml:space="preserve">на навчальний рік </w:t>
      </w:r>
      <w:proofErr w:type="spellStart"/>
      <w:r w:rsidR="00583829" w:rsidRPr="00E50DEA">
        <w:rPr>
          <w:rFonts w:ascii="Times New Roman" w:eastAsiaTheme="majorEastAsia" w:hAnsi="Times New Roman" w:cs="Times New Roman"/>
          <w:bCs/>
          <w:iCs/>
          <w:sz w:val="28"/>
          <w:szCs w:val="28"/>
        </w:rPr>
        <w:t>виконано</w:t>
      </w:r>
      <w:proofErr w:type="spellEnd"/>
      <w:r w:rsidR="00583829" w:rsidRPr="00E50DEA">
        <w:rPr>
          <w:rFonts w:ascii="Times New Roman" w:eastAsiaTheme="majorEastAsia" w:hAnsi="Times New Roman" w:cs="Times New Roman"/>
          <w:bCs/>
          <w:iCs/>
          <w:sz w:val="28"/>
          <w:szCs w:val="28"/>
        </w:rPr>
        <w:t>.</w:t>
      </w:r>
    </w:p>
    <w:p w:rsidR="00583829" w:rsidRDefault="00583829" w:rsidP="00583829">
      <w:pPr>
        <w:ind w:firstLine="567"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  <w:t xml:space="preserve">Враховуючи сучасні реалії, стиль керівництва нашого закладу є близьким до демократичного, оскільки більшість рішень приймаються на основі врахування думки колективу й інтересів закладу. </w:t>
      </w:r>
    </w:p>
    <w:p w:rsidR="003A39B7" w:rsidRPr="003A39B7" w:rsidRDefault="003A39B7" w:rsidP="00583829">
      <w:pPr>
        <w:ind w:firstLine="567"/>
        <w:jc w:val="both"/>
        <w:rPr>
          <w:rStyle w:val="blue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uk-UA"/>
        </w:rPr>
      </w:pPr>
      <w:r w:rsidRPr="003A39B7">
        <w:rPr>
          <w:rStyle w:val="blue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uk-UA"/>
        </w:rPr>
        <w:t>Слайд 2</w:t>
      </w:r>
      <w:r w:rsidR="00F90F92">
        <w:rPr>
          <w:rStyle w:val="blue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uk-UA"/>
        </w:rPr>
        <w:t>7</w:t>
      </w:r>
    </w:p>
    <w:p w:rsidR="00615DC4" w:rsidRPr="00583829" w:rsidRDefault="00583829" w:rsidP="00583829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83829">
        <w:rPr>
          <w:rStyle w:val="blue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І</w:t>
      </w:r>
      <w:r w:rsidR="00851777">
        <w:rPr>
          <w:rStyle w:val="blue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, працюючи зовсім не багато на новій посаді,</w:t>
      </w:r>
      <w:r w:rsidRPr="00583829">
        <w:rPr>
          <w:rStyle w:val="blue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кожного дня намагаюся дотримуватися свого п</w:t>
      </w:r>
      <w:proofErr w:type="spellStart"/>
      <w:r w:rsidRPr="00583829">
        <w:rPr>
          <w:rStyle w:val="blu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рофесійн</w:t>
      </w:r>
      <w:r w:rsidRPr="00583829">
        <w:rPr>
          <w:rStyle w:val="blue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ого</w:t>
      </w:r>
      <w:proofErr w:type="spellEnd"/>
      <w:r w:rsidRPr="00583829">
        <w:rPr>
          <w:rStyle w:val="blu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кредо: </w:t>
      </w:r>
      <w:r w:rsidRPr="00583829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proofErr w:type="spellStart"/>
      <w:r w:rsidRPr="00583829">
        <w:rPr>
          <w:rFonts w:ascii="Times New Roman" w:hAnsi="Times New Roman" w:cs="Times New Roman"/>
          <w:sz w:val="28"/>
          <w:szCs w:val="28"/>
          <w:shd w:val="clear" w:color="auto" w:fill="FFFFFF"/>
        </w:rPr>
        <w:t>Якщо</w:t>
      </w:r>
      <w:proofErr w:type="spellEnd"/>
      <w:r w:rsidRPr="005838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83829">
        <w:rPr>
          <w:rFonts w:ascii="Times New Roman" w:hAnsi="Times New Roman" w:cs="Times New Roman"/>
          <w:sz w:val="28"/>
          <w:szCs w:val="28"/>
          <w:shd w:val="clear" w:color="auto" w:fill="FFFFFF"/>
        </w:rPr>
        <w:t>ти</w:t>
      </w:r>
      <w:proofErr w:type="spellEnd"/>
      <w:r w:rsidRPr="005838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83829">
        <w:rPr>
          <w:rFonts w:ascii="Times New Roman" w:hAnsi="Times New Roman" w:cs="Times New Roman"/>
          <w:sz w:val="28"/>
          <w:szCs w:val="28"/>
          <w:shd w:val="clear" w:color="auto" w:fill="FFFFFF"/>
        </w:rPr>
        <w:t>хочеш</w:t>
      </w:r>
      <w:proofErr w:type="spellEnd"/>
      <w:r w:rsidRPr="005838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83829">
        <w:rPr>
          <w:rFonts w:ascii="Times New Roman" w:hAnsi="Times New Roman" w:cs="Times New Roman"/>
          <w:sz w:val="28"/>
          <w:szCs w:val="28"/>
          <w:shd w:val="clear" w:color="auto" w:fill="FFFFFF"/>
        </w:rPr>
        <w:t>побудувати</w:t>
      </w:r>
      <w:proofErr w:type="spellEnd"/>
      <w:r w:rsidRPr="005838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83829">
        <w:rPr>
          <w:rFonts w:ascii="Times New Roman" w:hAnsi="Times New Roman" w:cs="Times New Roman"/>
          <w:sz w:val="28"/>
          <w:szCs w:val="28"/>
          <w:shd w:val="clear" w:color="auto" w:fill="FFFFFF"/>
        </w:rPr>
        <w:t>корабель</w:t>
      </w:r>
      <w:proofErr w:type="spellEnd"/>
      <w:r w:rsidRPr="005838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не треба </w:t>
      </w:r>
      <w:proofErr w:type="spellStart"/>
      <w:r w:rsidRPr="00583829">
        <w:rPr>
          <w:rFonts w:ascii="Times New Roman" w:hAnsi="Times New Roman" w:cs="Times New Roman"/>
          <w:sz w:val="28"/>
          <w:szCs w:val="28"/>
          <w:shd w:val="clear" w:color="auto" w:fill="FFFFFF"/>
        </w:rPr>
        <w:t>скликати</w:t>
      </w:r>
      <w:proofErr w:type="spellEnd"/>
      <w:r w:rsidRPr="005838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людей, </w:t>
      </w:r>
      <w:proofErr w:type="spellStart"/>
      <w:r w:rsidRPr="00583829">
        <w:rPr>
          <w:rFonts w:ascii="Times New Roman" w:hAnsi="Times New Roman" w:cs="Times New Roman"/>
          <w:sz w:val="28"/>
          <w:szCs w:val="28"/>
          <w:shd w:val="clear" w:color="auto" w:fill="FFFFFF"/>
        </w:rPr>
        <w:t>планувати</w:t>
      </w:r>
      <w:proofErr w:type="spellEnd"/>
      <w:r w:rsidRPr="005838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83829">
        <w:rPr>
          <w:rFonts w:ascii="Times New Roman" w:hAnsi="Times New Roman" w:cs="Times New Roman"/>
          <w:sz w:val="28"/>
          <w:szCs w:val="28"/>
          <w:shd w:val="clear" w:color="auto" w:fill="FFFFFF"/>
        </w:rPr>
        <w:t>ділити</w:t>
      </w:r>
      <w:proofErr w:type="spellEnd"/>
      <w:r w:rsidRPr="005838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роботу, </w:t>
      </w:r>
      <w:proofErr w:type="spellStart"/>
      <w:r w:rsidRPr="00583829">
        <w:rPr>
          <w:rFonts w:ascii="Times New Roman" w:hAnsi="Times New Roman" w:cs="Times New Roman"/>
          <w:sz w:val="28"/>
          <w:szCs w:val="28"/>
          <w:shd w:val="clear" w:color="auto" w:fill="FFFFFF"/>
        </w:rPr>
        <w:t>діставати</w:t>
      </w:r>
      <w:proofErr w:type="spellEnd"/>
      <w:r w:rsidRPr="005838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83829">
        <w:rPr>
          <w:rFonts w:ascii="Times New Roman" w:hAnsi="Times New Roman" w:cs="Times New Roman"/>
          <w:sz w:val="28"/>
          <w:szCs w:val="28"/>
          <w:shd w:val="clear" w:color="auto" w:fill="FFFFFF"/>
        </w:rPr>
        <w:t>інструменти</w:t>
      </w:r>
      <w:proofErr w:type="spellEnd"/>
      <w:r w:rsidRPr="005838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Треба </w:t>
      </w:r>
      <w:proofErr w:type="spellStart"/>
      <w:r w:rsidRPr="00583829">
        <w:rPr>
          <w:rFonts w:ascii="Times New Roman" w:hAnsi="Times New Roman" w:cs="Times New Roman"/>
          <w:sz w:val="28"/>
          <w:szCs w:val="28"/>
          <w:shd w:val="clear" w:color="auto" w:fill="FFFFFF"/>
        </w:rPr>
        <w:t>заразити</w:t>
      </w:r>
      <w:proofErr w:type="spellEnd"/>
      <w:r w:rsidRPr="005838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людей </w:t>
      </w:r>
      <w:proofErr w:type="spellStart"/>
      <w:r w:rsidRPr="00583829">
        <w:rPr>
          <w:rFonts w:ascii="Times New Roman" w:hAnsi="Times New Roman" w:cs="Times New Roman"/>
          <w:sz w:val="28"/>
          <w:szCs w:val="28"/>
          <w:shd w:val="clear" w:color="auto" w:fill="FFFFFF"/>
        </w:rPr>
        <w:t>прагненням</w:t>
      </w:r>
      <w:proofErr w:type="spellEnd"/>
      <w:r w:rsidRPr="005838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583829">
        <w:rPr>
          <w:rFonts w:ascii="Times New Roman" w:hAnsi="Times New Roman" w:cs="Times New Roman"/>
          <w:sz w:val="28"/>
          <w:szCs w:val="28"/>
          <w:shd w:val="clear" w:color="auto" w:fill="FFFFFF"/>
        </w:rPr>
        <w:t>безмежного</w:t>
      </w:r>
      <w:proofErr w:type="spellEnd"/>
      <w:r w:rsidRPr="005838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моря. </w:t>
      </w:r>
      <w:proofErr w:type="spellStart"/>
      <w:r w:rsidRPr="00583829">
        <w:rPr>
          <w:rFonts w:ascii="Times New Roman" w:hAnsi="Times New Roman" w:cs="Times New Roman"/>
          <w:sz w:val="28"/>
          <w:szCs w:val="28"/>
          <w:shd w:val="clear" w:color="auto" w:fill="FFFFFF"/>
        </w:rPr>
        <w:t>Тоді</w:t>
      </w:r>
      <w:proofErr w:type="spellEnd"/>
      <w:r w:rsidRPr="005838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83829">
        <w:rPr>
          <w:rFonts w:ascii="Times New Roman" w:hAnsi="Times New Roman" w:cs="Times New Roman"/>
          <w:sz w:val="28"/>
          <w:szCs w:val="28"/>
          <w:shd w:val="clear" w:color="auto" w:fill="FFFFFF"/>
        </w:rPr>
        <w:t>вони</w:t>
      </w:r>
      <w:proofErr w:type="gramEnd"/>
      <w:r w:rsidRPr="005838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83829">
        <w:rPr>
          <w:rFonts w:ascii="Times New Roman" w:hAnsi="Times New Roman" w:cs="Times New Roman"/>
          <w:sz w:val="28"/>
          <w:szCs w:val="28"/>
          <w:shd w:val="clear" w:color="auto" w:fill="FFFFFF"/>
        </w:rPr>
        <w:t>самі</w:t>
      </w:r>
      <w:proofErr w:type="spellEnd"/>
      <w:r w:rsidRPr="005838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83829">
        <w:rPr>
          <w:rFonts w:ascii="Times New Roman" w:hAnsi="Times New Roman" w:cs="Times New Roman"/>
          <w:sz w:val="28"/>
          <w:szCs w:val="28"/>
          <w:shd w:val="clear" w:color="auto" w:fill="FFFFFF"/>
        </w:rPr>
        <w:t>побудують</w:t>
      </w:r>
      <w:proofErr w:type="spellEnd"/>
      <w:r w:rsidRPr="005838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83829">
        <w:rPr>
          <w:rFonts w:ascii="Times New Roman" w:hAnsi="Times New Roman" w:cs="Times New Roman"/>
          <w:sz w:val="28"/>
          <w:szCs w:val="28"/>
          <w:shd w:val="clear" w:color="auto" w:fill="FFFFFF"/>
        </w:rPr>
        <w:t>корабель</w:t>
      </w:r>
      <w:proofErr w:type="spellEnd"/>
      <w:r w:rsidRPr="00583829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</w:p>
    <w:p w:rsidR="003A39B7" w:rsidRPr="003A39B7" w:rsidRDefault="003A39B7" w:rsidP="0058382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</w:pPr>
      <w:r w:rsidRPr="003A39B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>Слайд 2</w:t>
      </w:r>
      <w:r w:rsidR="00F90F9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>8</w:t>
      </w:r>
    </w:p>
    <w:p w:rsidR="00583829" w:rsidRPr="00583829" w:rsidRDefault="00583829" w:rsidP="00583829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838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Дякую за увагу!</w:t>
      </w:r>
    </w:p>
    <w:sectPr w:rsidR="00583829" w:rsidRPr="00583829" w:rsidSect="00077DE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5DC"/>
    <w:multiLevelType w:val="hybridMultilevel"/>
    <w:tmpl w:val="C9401F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C163C09"/>
    <w:multiLevelType w:val="hybridMultilevel"/>
    <w:tmpl w:val="625C0278"/>
    <w:lvl w:ilvl="0" w:tplc="FCDE6B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C393B"/>
    <w:multiLevelType w:val="hybridMultilevel"/>
    <w:tmpl w:val="D8560E0E"/>
    <w:lvl w:ilvl="0" w:tplc="A6848B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4F6B39"/>
    <w:multiLevelType w:val="hybridMultilevel"/>
    <w:tmpl w:val="0040DAF0"/>
    <w:lvl w:ilvl="0" w:tplc="726882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B67B71"/>
    <w:multiLevelType w:val="multilevel"/>
    <w:tmpl w:val="C02A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B235CD"/>
    <w:multiLevelType w:val="hybridMultilevel"/>
    <w:tmpl w:val="57AA824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0560072"/>
    <w:multiLevelType w:val="hybridMultilevel"/>
    <w:tmpl w:val="B9D0E54A"/>
    <w:lvl w:ilvl="0" w:tplc="69E61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027D3A"/>
    <w:multiLevelType w:val="hybridMultilevel"/>
    <w:tmpl w:val="C950921E"/>
    <w:lvl w:ilvl="0" w:tplc="24D2F9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F098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3C14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BCB6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BE5A3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4EDA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985D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A06C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58CD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E05C5A"/>
    <w:multiLevelType w:val="hybridMultilevel"/>
    <w:tmpl w:val="2CF06374"/>
    <w:lvl w:ilvl="0" w:tplc="C30AED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D6315B"/>
    <w:multiLevelType w:val="hybridMultilevel"/>
    <w:tmpl w:val="5EDC85A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D66D62"/>
    <w:multiLevelType w:val="hybridMultilevel"/>
    <w:tmpl w:val="C2581C10"/>
    <w:lvl w:ilvl="0" w:tplc="1F8A72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FB2CE3"/>
    <w:multiLevelType w:val="hybridMultilevel"/>
    <w:tmpl w:val="926A6A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80C38EC"/>
    <w:multiLevelType w:val="hybridMultilevel"/>
    <w:tmpl w:val="60C01FCA"/>
    <w:lvl w:ilvl="0" w:tplc="0E4E40E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12"/>
  </w:num>
  <w:num w:numId="11">
    <w:abstractNumId w:val="1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AD"/>
    <w:rsid w:val="0000667E"/>
    <w:rsid w:val="0001027C"/>
    <w:rsid w:val="00020D78"/>
    <w:rsid w:val="00033D94"/>
    <w:rsid w:val="00046A58"/>
    <w:rsid w:val="000711B7"/>
    <w:rsid w:val="00077DEC"/>
    <w:rsid w:val="00093817"/>
    <w:rsid w:val="000A2940"/>
    <w:rsid w:val="000A61E5"/>
    <w:rsid w:val="000A655E"/>
    <w:rsid w:val="000E6D48"/>
    <w:rsid w:val="0010511E"/>
    <w:rsid w:val="00120134"/>
    <w:rsid w:val="00124131"/>
    <w:rsid w:val="00127F4A"/>
    <w:rsid w:val="0014689E"/>
    <w:rsid w:val="00150A6E"/>
    <w:rsid w:val="001664EC"/>
    <w:rsid w:val="00172E64"/>
    <w:rsid w:val="00183561"/>
    <w:rsid w:val="00183C1B"/>
    <w:rsid w:val="00185607"/>
    <w:rsid w:val="00187654"/>
    <w:rsid w:val="001C2F23"/>
    <w:rsid w:val="001D1D37"/>
    <w:rsid w:val="001D6FCE"/>
    <w:rsid w:val="001E3523"/>
    <w:rsid w:val="001F0CB1"/>
    <w:rsid w:val="001F1E26"/>
    <w:rsid w:val="00205A80"/>
    <w:rsid w:val="00215E39"/>
    <w:rsid w:val="0022009A"/>
    <w:rsid w:val="002204CB"/>
    <w:rsid w:val="00233479"/>
    <w:rsid w:val="00256C69"/>
    <w:rsid w:val="00257D5E"/>
    <w:rsid w:val="002867A7"/>
    <w:rsid w:val="00292453"/>
    <w:rsid w:val="00297ACE"/>
    <w:rsid w:val="002A2C32"/>
    <w:rsid w:val="002C11AE"/>
    <w:rsid w:val="002E11A1"/>
    <w:rsid w:val="00300FDC"/>
    <w:rsid w:val="0030459B"/>
    <w:rsid w:val="00307616"/>
    <w:rsid w:val="00313D7A"/>
    <w:rsid w:val="00333AB2"/>
    <w:rsid w:val="003377EF"/>
    <w:rsid w:val="0035615E"/>
    <w:rsid w:val="00396A3E"/>
    <w:rsid w:val="00397D30"/>
    <w:rsid w:val="003A1FE3"/>
    <w:rsid w:val="003A39B7"/>
    <w:rsid w:val="003A580B"/>
    <w:rsid w:val="003A62FB"/>
    <w:rsid w:val="003B675B"/>
    <w:rsid w:val="003C3624"/>
    <w:rsid w:val="003F5B34"/>
    <w:rsid w:val="003F623A"/>
    <w:rsid w:val="00480DAD"/>
    <w:rsid w:val="004A72DB"/>
    <w:rsid w:val="004C648E"/>
    <w:rsid w:val="004E52B7"/>
    <w:rsid w:val="004F76AD"/>
    <w:rsid w:val="00521701"/>
    <w:rsid w:val="0053099A"/>
    <w:rsid w:val="00533A5A"/>
    <w:rsid w:val="005678F5"/>
    <w:rsid w:val="00583829"/>
    <w:rsid w:val="005854DA"/>
    <w:rsid w:val="0059745B"/>
    <w:rsid w:val="005B06FC"/>
    <w:rsid w:val="005B5278"/>
    <w:rsid w:val="005F5567"/>
    <w:rsid w:val="006042A3"/>
    <w:rsid w:val="00615DC4"/>
    <w:rsid w:val="006224DF"/>
    <w:rsid w:val="006258CC"/>
    <w:rsid w:val="00632111"/>
    <w:rsid w:val="00646275"/>
    <w:rsid w:val="00647BC7"/>
    <w:rsid w:val="0066476C"/>
    <w:rsid w:val="006B4987"/>
    <w:rsid w:val="006C3183"/>
    <w:rsid w:val="006D18D7"/>
    <w:rsid w:val="006F0CA8"/>
    <w:rsid w:val="00704880"/>
    <w:rsid w:val="00713E6C"/>
    <w:rsid w:val="00721F0E"/>
    <w:rsid w:val="00734353"/>
    <w:rsid w:val="00740280"/>
    <w:rsid w:val="00755E8A"/>
    <w:rsid w:val="00765FA8"/>
    <w:rsid w:val="00791A74"/>
    <w:rsid w:val="00794834"/>
    <w:rsid w:val="007B77A0"/>
    <w:rsid w:val="007D2846"/>
    <w:rsid w:val="007D7964"/>
    <w:rsid w:val="007E089C"/>
    <w:rsid w:val="007E45A5"/>
    <w:rsid w:val="007F36B1"/>
    <w:rsid w:val="00814246"/>
    <w:rsid w:val="00851777"/>
    <w:rsid w:val="00870DCA"/>
    <w:rsid w:val="00894746"/>
    <w:rsid w:val="008A1AB0"/>
    <w:rsid w:val="008A7DAD"/>
    <w:rsid w:val="008B63CE"/>
    <w:rsid w:val="008B6BDB"/>
    <w:rsid w:val="008F67F9"/>
    <w:rsid w:val="00925117"/>
    <w:rsid w:val="0094003B"/>
    <w:rsid w:val="00943B9F"/>
    <w:rsid w:val="00951019"/>
    <w:rsid w:val="009570F6"/>
    <w:rsid w:val="009638EC"/>
    <w:rsid w:val="0096780C"/>
    <w:rsid w:val="00974BC2"/>
    <w:rsid w:val="00975C22"/>
    <w:rsid w:val="009A273E"/>
    <w:rsid w:val="009A2F42"/>
    <w:rsid w:val="009A4AF3"/>
    <w:rsid w:val="009E3349"/>
    <w:rsid w:val="009F031F"/>
    <w:rsid w:val="009F3E75"/>
    <w:rsid w:val="009F7D0A"/>
    <w:rsid w:val="00A0194B"/>
    <w:rsid w:val="00A144A5"/>
    <w:rsid w:val="00A54A58"/>
    <w:rsid w:val="00A8210C"/>
    <w:rsid w:val="00AA12CD"/>
    <w:rsid w:val="00AA38A3"/>
    <w:rsid w:val="00AB5CE6"/>
    <w:rsid w:val="00AE3DBB"/>
    <w:rsid w:val="00B148C7"/>
    <w:rsid w:val="00B206C2"/>
    <w:rsid w:val="00B330BA"/>
    <w:rsid w:val="00B356CB"/>
    <w:rsid w:val="00B502ED"/>
    <w:rsid w:val="00B512A9"/>
    <w:rsid w:val="00B53628"/>
    <w:rsid w:val="00B561C3"/>
    <w:rsid w:val="00B86991"/>
    <w:rsid w:val="00B9514C"/>
    <w:rsid w:val="00BA0E55"/>
    <w:rsid w:val="00BA7C07"/>
    <w:rsid w:val="00BE3C90"/>
    <w:rsid w:val="00BF1FDF"/>
    <w:rsid w:val="00C02594"/>
    <w:rsid w:val="00C025A9"/>
    <w:rsid w:val="00C26177"/>
    <w:rsid w:val="00C37B79"/>
    <w:rsid w:val="00C52CE2"/>
    <w:rsid w:val="00C52DA9"/>
    <w:rsid w:val="00C627F1"/>
    <w:rsid w:val="00CA0D70"/>
    <w:rsid w:val="00CB3A12"/>
    <w:rsid w:val="00CB7B7F"/>
    <w:rsid w:val="00CF1A88"/>
    <w:rsid w:val="00D0004E"/>
    <w:rsid w:val="00D06C65"/>
    <w:rsid w:val="00D234F8"/>
    <w:rsid w:val="00D3154E"/>
    <w:rsid w:val="00D35656"/>
    <w:rsid w:val="00D476C8"/>
    <w:rsid w:val="00D536E0"/>
    <w:rsid w:val="00D5386A"/>
    <w:rsid w:val="00D932E7"/>
    <w:rsid w:val="00DD5C67"/>
    <w:rsid w:val="00DE2A7A"/>
    <w:rsid w:val="00DE4277"/>
    <w:rsid w:val="00DE4722"/>
    <w:rsid w:val="00DE64B6"/>
    <w:rsid w:val="00E15407"/>
    <w:rsid w:val="00E4125B"/>
    <w:rsid w:val="00E422D3"/>
    <w:rsid w:val="00E501CA"/>
    <w:rsid w:val="00E50DEA"/>
    <w:rsid w:val="00E8129C"/>
    <w:rsid w:val="00EC6625"/>
    <w:rsid w:val="00EF6996"/>
    <w:rsid w:val="00F05C1B"/>
    <w:rsid w:val="00F11BA9"/>
    <w:rsid w:val="00F40B03"/>
    <w:rsid w:val="00F472E9"/>
    <w:rsid w:val="00F611DC"/>
    <w:rsid w:val="00F76DAC"/>
    <w:rsid w:val="00F90F92"/>
    <w:rsid w:val="00F94A06"/>
    <w:rsid w:val="00F97528"/>
    <w:rsid w:val="00FD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66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A2C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A7C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F7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4F76AD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F9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52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7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99"/>
    <w:qFormat/>
    <w:rsid w:val="00F975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F97528"/>
    <w:rPr>
      <w:rFonts w:ascii="Georgia" w:hAnsi="Georgia" w:cs="Georgia" w:hint="default"/>
      <w:b/>
      <w:bCs/>
      <w:sz w:val="16"/>
      <w:szCs w:val="16"/>
    </w:rPr>
  </w:style>
  <w:style w:type="table" w:styleId="a7">
    <w:name w:val="Table Grid"/>
    <w:basedOn w:val="a1"/>
    <w:uiPriority w:val="59"/>
    <w:rsid w:val="00F97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A2C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66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00667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BA7C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2">
    <w:name w:val="Style2"/>
    <w:basedOn w:val="a"/>
    <w:rsid w:val="00615DC4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615DC4"/>
    <w:rPr>
      <w:rFonts w:ascii="Times New Roman" w:hAnsi="Times New Roman" w:cs="Times New Roman" w:hint="default"/>
      <w:sz w:val="26"/>
      <w:szCs w:val="26"/>
    </w:rPr>
  </w:style>
  <w:style w:type="paragraph" w:styleId="a9">
    <w:name w:val="Normal (Web)"/>
    <w:basedOn w:val="a"/>
    <w:uiPriority w:val="99"/>
    <w:unhideWhenUsed/>
    <w:rsid w:val="00664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e">
    <w:name w:val="blue"/>
    <w:basedOn w:val="a0"/>
    <w:rsid w:val="00583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66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A2C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A7C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F7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4F76AD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F9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52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7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99"/>
    <w:qFormat/>
    <w:rsid w:val="00F975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F97528"/>
    <w:rPr>
      <w:rFonts w:ascii="Georgia" w:hAnsi="Georgia" w:cs="Georgia" w:hint="default"/>
      <w:b/>
      <w:bCs/>
      <w:sz w:val="16"/>
      <w:szCs w:val="16"/>
    </w:rPr>
  </w:style>
  <w:style w:type="table" w:styleId="a7">
    <w:name w:val="Table Grid"/>
    <w:basedOn w:val="a1"/>
    <w:uiPriority w:val="59"/>
    <w:rsid w:val="00F97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A2C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66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00667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BA7C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2">
    <w:name w:val="Style2"/>
    <w:basedOn w:val="a"/>
    <w:rsid w:val="00615DC4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615DC4"/>
    <w:rPr>
      <w:rFonts w:ascii="Times New Roman" w:hAnsi="Times New Roman" w:cs="Times New Roman" w:hint="default"/>
      <w:sz w:val="26"/>
      <w:szCs w:val="26"/>
    </w:rPr>
  </w:style>
  <w:style w:type="paragraph" w:styleId="a9">
    <w:name w:val="Normal (Web)"/>
    <w:basedOn w:val="a"/>
    <w:uiPriority w:val="99"/>
    <w:unhideWhenUsed/>
    <w:rsid w:val="00664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e">
    <w:name w:val="blue"/>
    <w:basedOn w:val="a0"/>
    <w:rsid w:val="00583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9</Pages>
  <Words>2734</Words>
  <Characters>15586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10</cp:revision>
  <cp:lastPrinted>2015-05-19T07:05:00Z</cp:lastPrinted>
  <dcterms:created xsi:type="dcterms:W3CDTF">2015-06-17T09:51:00Z</dcterms:created>
  <dcterms:modified xsi:type="dcterms:W3CDTF">2016-03-15T14:15:00Z</dcterms:modified>
</cp:coreProperties>
</file>