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5B" w:rsidRDefault="00500A5B" w:rsidP="00500A5B">
      <w:pPr>
        <w:jc w:val="center"/>
        <w:rPr>
          <w:lang w:val="uk-UA"/>
        </w:rPr>
      </w:pPr>
    </w:p>
    <w:p w:rsidR="00500A5B" w:rsidRDefault="00500A5B" w:rsidP="00500A5B">
      <w:pPr>
        <w:jc w:val="center"/>
        <w:rPr>
          <w:lang w:val="uk-UA"/>
        </w:rPr>
      </w:pPr>
    </w:p>
    <w:p w:rsidR="00500A5B" w:rsidRDefault="00500A5B" w:rsidP="00500A5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9BE54B7" wp14:editId="25C4C693">
            <wp:extent cx="6209414" cy="3976576"/>
            <wp:effectExtent l="0" t="0" r="1270" b="50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00A5B" w:rsidRDefault="00500A5B" w:rsidP="00500A5B">
      <w:pPr>
        <w:jc w:val="center"/>
        <w:rPr>
          <w:lang w:val="uk-UA"/>
        </w:rPr>
      </w:pPr>
    </w:p>
    <w:p w:rsidR="00500A5B" w:rsidRDefault="00500A5B" w:rsidP="00500A5B">
      <w:pPr>
        <w:jc w:val="center"/>
        <w:rPr>
          <w:lang w:val="uk-UA"/>
        </w:rPr>
      </w:pPr>
    </w:p>
    <w:p w:rsidR="00500A5B" w:rsidRDefault="00500A5B" w:rsidP="00500A5B">
      <w:pPr>
        <w:jc w:val="center"/>
        <w:rPr>
          <w:lang w:val="uk-UA"/>
        </w:rPr>
      </w:pPr>
    </w:p>
    <w:p w:rsidR="00500A5B" w:rsidRDefault="00500A5B" w:rsidP="00500A5B">
      <w:pPr>
        <w:jc w:val="center"/>
        <w:rPr>
          <w:lang w:val="uk-UA"/>
        </w:rPr>
      </w:pPr>
    </w:p>
    <w:p w:rsidR="00500A5B" w:rsidRPr="007C3C67" w:rsidRDefault="00500A5B" w:rsidP="00500A5B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902C3EE" wp14:editId="4A2342B9">
            <wp:extent cx="6379534" cy="4157330"/>
            <wp:effectExtent l="0" t="0" r="2540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5B8F" w:rsidRDefault="00500A5B">
      <w:bookmarkStart w:id="0" w:name="_GoBack"/>
      <w:bookmarkEnd w:id="0"/>
    </w:p>
    <w:sectPr w:rsidR="00505B8F" w:rsidSect="006E03B9">
      <w:pgSz w:w="16838" w:h="11906" w:orient="landscape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BB"/>
    <w:rsid w:val="00075BBB"/>
    <w:rsid w:val="00500A5B"/>
    <w:rsid w:val="00803C93"/>
    <w:rsid w:val="00B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3E7C-5468-4685-9FC6-4AE46DDC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Century Schoolbook" pitchFamily="18" charset="0"/>
              </a:defRPr>
            </a:pPr>
            <a:r>
              <a:rPr lang="ru-RU" sz="1200">
                <a:latin typeface="Century Schoolbook" pitchFamily="18" charset="0"/>
              </a:rPr>
              <a:t>Моніторинг</a:t>
            </a:r>
            <a:r>
              <a:rPr lang="ru-RU" sz="1200" baseline="0">
                <a:latin typeface="Century Schoolbook" pitchFamily="18" charset="0"/>
              </a:rPr>
              <a:t> знань дітей старшої "А"групи</a:t>
            </a:r>
          </a:p>
          <a:p>
            <a:pPr>
              <a:defRPr sz="1200">
                <a:latin typeface="Century Schoolbook" pitchFamily="18" charset="0"/>
              </a:defRPr>
            </a:pPr>
            <a:r>
              <a:rPr lang="ru-RU" sz="1200" baseline="0">
                <a:latin typeface="Century Schoolbook" pitchFamily="18" charset="0"/>
              </a:rPr>
              <a:t>грудень 2020</a:t>
            </a:r>
          </a:p>
          <a:p>
            <a:pPr>
              <a:defRPr sz="1200">
                <a:latin typeface="Century Schoolbook" pitchFamily="18" charset="0"/>
              </a:defRPr>
            </a:pPr>
            <a:r>
              <a:rPr lang="ru-RU" sz="1200" baseline="0">
                <a:latin typeface="Century Schoolbook" pitchFamily="18" charset="0"/>
              </a:rPr>
              <a:t>кількість дітей - 22</a:t>
            </a:r>
            <a:endParaRPr lang="ru-RU" sz="1200">
              <a:latin typeface="Century Schoolbook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12</c:v>
                </c:pt>
                <c:pt idx="2">
                  <c:v>10</c:v>
                </c:pt>
                <c:pt idx="3">
                  <c:v>11</c:v>
                </c:pt>
                <c:pt idx="4">
                  <c:v>16</c:v>
                </c:pt>
                <c:pt idx="5">
                  <c:v>13</c:v>
                </c:pt>
                <c:pt idx="6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32</c:v>
                </c:pt>
                <c:pt idx="2">
                  <c:v>33</c:v>
                </c:pt>
                <c:pt idx="3">
                  <c:v>38</c:v>
                </c:pt>
                <c:pt idx="4">
                  <c:v>41</c:v>
                </c:pt>
                <c:pt idx="5">
                  <c:v>37</c:v>
                </c:pt>
                <c:pt idx="6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63</c:v>
                </c:pt>
                <c:pt idx="1">
                  <c:v>51</c:v>
                </c:pt>
                <c:pt idx="2">
                  <c:v>52</c:v>
                </c:pt>
                <c:pt idx="3">
                  <c:v>43</c:v>
                </c:pt>
                <c:pt idx="4">
                  <c:v>41</c:v>
                </c:pt>
                <c:pt idx="5">
                  <c:v>47</c:v>
                </c:pt>
                <c:pt idx="6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у світі культури</c:v>
                </c:pt>
                <c:pt idx="4">
                  <c:v>гра дитини</c:v>
                </c:pt>
                <c:pt idx="5">
                  <c:v>дитина в сенсорно - пізнавальному просторі</c:v>
                </c:pt>
                <c:pt idx="6">
                  <c:v>мовлення дитини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9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384048"/>
        <c:axId val="256384440"/>
      </c:barChart>
      <c:catAx>
        <c:axId val="256384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6384440"/>
        <c:crosses val="autoZero"/>
        <c:auto val="1"/>
        <c:lblAlgn val="ctr"/>
        <c:lblOffset val="100"/>
        <c:noMultiLvlLbl val="0"/>
      </c:catAx>
      <c:valAx>
        <c:axId val="256384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63840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Century Schoolbook" pitchFamily="18" charset="0"/>
              </a:rPr>
              <a:t>Моніторинг</a:t>
            </a:r>
            <a:r>
              <a:rPr lang="ru-RU" sz="1200" baseline="0">
                <a:latin typeface="Century Schoolbook" pitchFamily="18" charset="0"/>
              </a:rPr>
              <a:t> знань дітей старшої "Б"групи</a:t>
            </a:r>
          </a:p>
          <a:p>
            <a:pPr>
              <a:defRPr/>
            </a:pPr>
            <a:r>
              <a:rPr lang="ru-RU" sz="1200" baseline="0">
                <a:latin typeface="Century Schoolbook" pitchFamily="18" charset="0"/>
              </a:rPr>
              <a:t>Грудень 2020</a:t>
            </a:r>
          </a:p>
          <a:p>
            <a:pPr>
              <a:defRPr/>
            </a:pPr>
            <a:r>
              <a:rPr lang="ru-RU" sz="1200" baseline="0">
                <a:latin typeface="Century Schoolbook" pitchFamily="18" charset="0"/>
              </a:rPr>
              <a:t>Кількість дітей- 27</a:t>
            </a:r>
            <a:endParaRPr lang="ru-RU" sz="1200">
              <a:latin typeface="Century Schoolbook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 сенсорно - пізнавальному просторі</c:v>
                </c:pt>
                <c:pt idx="6">
                  <c:v>мовлення диини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12</c:v>
                </c:pt>
                <c:pt idx="1">
                  <c:v>25</c:v>
                </c:pt>
                <c:pt idx="2">
                  <c:v>13</c:v>
                </c:pt>
                <c:pt idx="3">
                  <c:v>12</c:v>
                </c:pt>
                <c:pt idx="4">
                  <c:v>13</c:v>
                </c:pt>
                <c:pt idx="5">
                  <c:v>18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 сенсорно - пізнавальному просторі</c:v>
                </c:pt>
                <c:pt idx="6">
                  <c:v>мовлення диини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49</c:v>
                </c:pt>
                <c:pt idx="2">
                  <c:v>34</c:v>
                </c:pt>
                <c:pt idx="3">
                  <c:v>47</c:v>
                </c:pt>
                <c:pt idx="4">
                  <c:v>56</c:v>
                </c:pt>
                <c:pt idx="5">
                  <c:v>51</c:v>
                </c:pt>
                <c:pt idx="6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 сенсорно - пізнавальному просторі</c:v>
                </c:pt>
                <c:pt idx="6">
                  <c:v>мовлення диини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43</c:v>
                </c:pt>
                <c:pt idx="1">
                  <c:v>16</c:v>
                </c:pt>
                <c:pt idx="2">
                  <c:v>48</c:v>
                </c:pt>
                <c:pt idx="3">
                  <c:v>33</c:v>
                </c:pt>
                <c:pt idx="4">
                  <c:v>31</c:v>
                </c:pt>
                <c:pt idx="5">
                  <c:v>31</c:v>
                </c:pt>
                <c:pt idx="6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природньому довкіллі</c:v>
                </c:pt>
                <c:pt idx="3">
                  <c:v>дитина в світі культури</c:v>
                </c:pt>
                <c:pt idx="4">
                  <c:v>гра дитини</c:v>
                </c:pt>
                <c:pt idx="5">
                  <c:v>дитина  сенсорно - пізнавальному просторі</c:v>
                </c:pt>
                <c:pt idx="6">
                  <c:v>мовлення диини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</c:v>
                </c:pt>
                <c:pt idx="1">
                  <c:v>10</c:v>
                </c:pt>
                <c:pt idx="2">
                  <c:v>5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0985688"/>
        <c:axId val="256385616"/>
      </c:barChart>
      <c:catAx>
        <c:axId val="230985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6385616"/>
        <c:crosses val="autoZero"/>
        <c:auto val="1"/>
        <c:lblAlgn val="ctr"/>
        <c:lblOffset val="100"/>
        <c:noMultiLvlLbl val="0"/>
      </c:catAx>
      <c:valAx>
        <c:axId val="256385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09856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2021-01-25T10:00:00Z</dcterms:created>
  <dcterms:modified xsi:type="dcterms:W3CDTF">2021-01-25T10:00:00Z</dcterms:modified>
</cp:coreProperties>
</file>